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3211" w14:textId="77777777" w:rsidR="00A210DC" w:rsidRDefault="007B4CCE">
      <w:pPr>
        <w:pStyle w:val="Cuerpo"/>
        <w:spacing w:line="276" w:lineRule="auto"/>
        <w:rPr>
          <w:rStyle w:val="Ninguno"/>
          <w:rFonts w:ascii="Arial" w:eastAsia="Arial" w:hAnsi="Arial" w:cs="Arial"/>
          <w:color w:val="A6A6A6"/>
          <w:sz w:val="28"/>
          <w:szCs w:val="28"/>
          <w:u w:color="A6A6A6"/>
        </w:rPr>
      </w:pPr>
      <w:r>
        <w:rPr>
          <w:rStyle w:val="Ninguno"/>
          <w:rFonts w:ascii="Arial" w:hAnsi="Arial"/>
          <w:color w:val="A6A6A6"/>
          <w:sz w:val="28"/>
          <w:szCs w:val="28"/>
          <w:u w:color="A6A6A6"/>
        </w:rPr>
        <w:t>Nota de prensa</w:t>
      </w:r>
    </w:p>
    <w:p w14:paraId="4E7D8F25" w14:textId="0B214C84" w:rsidR="00B93BE8" w:rsidRPr="00B93BE8" w:rsidRDefault="009744C2" w:rsidP="00D32D7B">
      <w:pPr>
        <w:pStyle w:val="Cuerpo"/>
        <w:spacing w:line="276" w:lineRule="auto"/>
        <w:jc w:val="center"/>
        <w:rPr>
          <w:rStyle w:val="Ninguno"/>
          <w:rFonts w:ascii="Arial" w:hAnsi="Arial"/>
          <w:b/>
          <w:bCs/>
          <w:color w:val="D71029"/>
          <w:sz w:val="32"/>
          <w:szCs w:val="32"/>
          <w:u w:color="D71029"/>
        </w:rPr>
      </w:pPr>
      <w:r>
        <w:rPr>
          <w:rStyle w:val="Ninguno"/>
          <w:rFonts w:ascii="Arial" w:hAnsi="Arial"/>
          <w:b/>
          <w:bCs/>
          <w:color w:val="D71029"/>
          <w:sz w:val="32"/>
          <w:szCs w:val="32"/>
          <w:u w:color="D71029"/>
        </w:rPr>
        <w:t xml:space="preserve">Ribera Povisa </w:t>
      </w:r>
      <w:r w:rsidR="00B93BE8">
        <w:rPr>
          <w:rStyle w:val="Ninguno"/>
          <w:rFonts w:ascii="Arial" w:hAnsi="Arial"/>
          <w:b/>
          <w:bCs/>
          <w:color w:val="D71029"/>
          <w:sz w:val="32"/>
          <w:szCs w:val="32"/>
          <w:u w:color="D71029"/>
        </w:rPr>
        <w:t>da la bienvenida a 50 nuevos profesionales</w:t>
      </w:r>
      <w:r w:rsidR="002F77BC">
        <w:rPr>
          <w:rStyle w:val="Ninguno"/>
          <w:rFonts w:ascii="Arial" w:hAnsi="Arial"/>
          <w:b/>
          <w:bCs/>
          <w:color w:val="D71029"/>
          <w:sz w:val="32"/>
          <w:szCs w:val="32"/>
          <w:u w:color="D71029"/>
        </w:rPr>
        <w:t xml:space="preserve"> </w:t>
      </w:r>
      <w:r w:rsidR="00D32D7B">
        <w:rPr>
          <w:rStyle w:val="Ninguno"/>
          <w:rFonts w:ascii="Arial" w:hAnsi="Arial"/>
          <w:b/>
          <w:bCs/>
          <w:color w:val="D71029"/>
          <w:sz w:val="32"/>
          <w:szCs w:val="32"/>
          <w:u w:color="D71029"/>
        </w:rPr>
        <w:t xml:space="preserve">       </w:t>
      </w:r>
      <w:r w:rsidR="002F77BC">
        <w:rPr>
          <w:rStyle w:val="Ninguno"/>
          <w:rFonts w:ascii="Arial" w:hAnsi="Arial"/>
          <w:b/>
          <w:bCs/>
          <w:color w:val="D71029"/>
          <w:sz w:val="32"/>
          <w:szCs w:val="32"/>
          <w:u w:color="D71029"/>
        </w:rPr>
        <w:t>de Enfermería</w:t>
      </w:r>
    </w:p>
    <w:p w14:paraId="5FB583F1" w14:textId="1C49988F" w:rsidR="00B93BE8" w:rsidRPr="00B93BE8" w:rsidRDefault="00B93BE8" w:rsidP="00B93BE8">
      <w:pPr>
        <w:pStyle w:val="CuerpoA"/>
        <w:keepLines/>
        <w:widowControl w:val="0"/>
        <w:numPr>
          <w:ilvl w:val="0"/>
          <w:numId w:val="2"/>
        </w:numPr>
        <w:suppressAutoHyphens/>
        <w:spacing w:line="360" w:lineRule="auto"/>
        <w:jc w:val="both"/>
        <w:rPr>
          <w:rFonts w:ascii="Arial" w:hAnsi="Arial"/>
          <w:lang w:val="es-ES"/>
        </w:rPr>
      </w:pPr>
      <w:r w:rsidRPr="00B93BE8">
        <w:rPr>
          <w:rFonts w:ascii="Arial" w:hAnsi="Arial"/>
          <w:lang w:val="es-ES"/>
        </w:rPr>
        <w:t xml:space="preserve">Buena parte de </w:t>
      </w:r>
      <w:r w:rsidR="00076267">
        <w:rPr>
          <w:rFonts w:ascii="Arial" w:hAnsi="Arial"/>
          <w:lang w:val="es-ES"/>
        </w:rPr>
        <w:t>estas enfermeras, TCAE y técnicos superiores</w:t>
      </w:r>
      <w:r w:rsidRPr="00B93BE8">
        <w:rPr>
          <w:rFonts w:ascii="Arial" w:hAnsi="Arial"/>
          <w:lang w:val="es-ES"/>
        </w:rPr>
        <w:t xml:space="preserve"> permanecerán en el hospital, una vez termine el periodo estival</w:t>
      </w:r>
    </w:p>
    <w:p w14:paraId="1769D849" w14:textId="6BCD9F37" w:rsidR="009744C2" w:rsidRPr="00076267" w:rsidRDefault="00B93BE8" w:rsidP="00076267">
      <w:pPr>
        <w:pStyle w:val="CuerpoA"/>
        <w:keepLines/>
        <w:widowControl w:val="0"/>
        <w:numPr>
          <w:ilvl w:val="0"/>
          <w:numId w:val="2"/>
        </w:numPr>
        <w:suppressAutoHyphens/>
        <w:spacing w:line="360" w:lineRule="auto"/>
        <w:jc w:val="both"/>
        <w:rPr>
          <w:rStyle w:val="Ninguno"/>
          <w:rFonts w:ascii="Arial" w:hAnsi="Arial"/>
          <w:lang w:val="es-ES"/>
        </w:rPr>
      </w:pPr>
      <w:r w:rsidRPr="00B93BE8">
        <w:rPr>
          <w:rFonts w:ascii="Arial" w:hAnsi="Arial"/>
          <w:lang w:val="es-ES"/>
        </w:rPr>
        <w:t>En el último año ya se ha consolidado empleo, con la transformación en indefinidos de 40 trabajadores</w:t>
      </w:r>
    </w:p>
    <w:p w14:paraId="11F45F59" w14:textId="5B62BE14" w:rsidR="0068165A" w:rsidRDefault="009744C2" w:rsidP="000F11AF">
      <w:pPr>
        <w:pStyle w:val="NormalWeb"/>
        <w:shd w:val="clear" w:color="auto" w:fill="FFFFFF"/>
        <w:jc w:val="both"/>
        <w:rPr>
          <w:rFonts w:ascii="Arial" w:hAnsi="Arial" w:cs="Arial"/>
          <w:color w:val="2A2B2C"/>
        </w:rPr>
      </w:pPr>
      <w:r w:rsidRPr="000D0DF0">
        <w:rPr>
          <w:rStyle w:val="Ninguno"/>
          <w:rFonts w:ascii="Arial" w:hAnsi="Arial"/>
          <w:color w:val="D71029"/>
          <w:u w:color="D71029"/>
        </w:rPr>
        <w:t>Vigo</w:t>
      </w:r>
      <w:r>
        <w:rPr>
          <w:rStyle w:val="Ninguno"/>
          <w:rFonts w:ascii="Arial" w:hAnsi="Arial"/>
          <w:b/>
          <w:bCs/>
          <w:color w:val="D71029"/>
          <w:u w:color="D71029"/>
        </w:rPr>
        <w:t xml:space="preserve">, </w:t>
      </w:r>
      <w:r w:rsidR="00B93BE8">
        <w:rPr>
          <w:rStyle w:val="Ninguno"/>
          <w:rFonts w:ascii="Arial" w:hAnsi="Arial"/>
          <w:b/>
          <w:bCs/>
          <w:color w:val="D71029"/>
          <w:u w:color="D71029"/>
        </w:rPr>
        <w:t>29</w:t>
      </w:r>
      <w:r>
        <w:rPr>
          <w:rStyle w:val="Ninguno"/>
          <w:rFonts w:ascii="Arial" w:hAnsi="Arial"/>
          <w:b/>
          <w:bCs/>
          <w:color w:val="D71029"/>
          <w:u w:color="D71029"/>
        </w:rPr>
        <w:t xml:space="preserve"> de </w:t>
      </w:r>
      <w:r w:rsidR="00B93BE8">
        <w:rPr>
          <w:rStyle w:val="Ninguno"/>
          <w:rFonts w:ascii="Arial" w:hAnsi="Arial"/>
          <w:b/>
          <w:bCs/>
          <w:color w:val="D71029"/>
          <w:u w:color="D71029"/>
        </w:rPr>
        <w:t>juni</w:t>
      </w:r>
      <w:r>
        <w:rPr>
          <w:rStyle w:val="Ninguno"/>
          <w:rFonts w:ascii="Arial" w:hAnsi="Arial"/>
          <w:b/>
          <w:bCs/>
          <w:color w:val="D71029"/>
          <w:u w:color="D71029"/>
        </w:rPr>
        <w:t>o</w:t>
      </w:r>
      <w:r>
        <w:rPr>
          <w:rStyle w:val="Ninguno"/>
          <w:rFonts w:ascii="Arial" w:hAnsi="Arial"/>
          <w:color w:val="D71029"/>
          <w:u w:color="D71029"/>
        </w:rPr>
        <w:t xml:space="preserve"> </w:t>
      </w:r>
      <w:r w:rsidRPr="000D0DF0">
        <w:rPr>
          <w:rStyle w:val="Ninguno"/>
          <w:rFonts w:ascii="Arial" w:hAnsi="Arial"/>
          <w:color w:val="D71029"/>
          <w:u w:color="D71029"/>
        </w:rPr>
        <w:t>de 2022</w:t>
      </w:r>
      <w:r>
        <w:rPr>
          <w:rStyle w:val="Ninguno"/>
          <w:rFonts w:ascii="Arial" w:hAnsi="Arial"/>
          <w:color w:val="C00000"/>
          <w:u w:color="C00000"/>
        </w:rPr>
        <w:t xml:space="preserve">.- </w:t>
      </w:r>
      <w:r w:rsidR="00B93BE8" w:rsidRPr="00B93BE8">
        <w:rPr>
          <w:rFonts w:ascii="Arial" w:hAnsi="Arial" w:cs="Arial"/>
          <w:color w:val="2A2B2C"/>
        </w:rPr>
        <w:t xml:space="preserve">El hospital Ribera Povisa ha dado hoy la bienvenida a 50 nuevos profesionales </w:t>
      </w:r>
      <w:r w:rsidR="00FC7DE5">
        <w:rPr>
          <w:rFonts w:ascii="Arial" w:hAnsi="Arial" w:cs="Arial"/>
          <w:color w:val="2A2B2C"/>
        </w:rPr>
        <w:t xml:space="preserve">de </w:t>
      </w:r>
      <w:r w:rsidR="00B93BE8" w:rsidRPr="00B93BE8">
        <w:rPr>
          <w:rFonts w:ascii="Arial" w:hAnsi="Arial" w:cs="Arial"/>
          <w:color w:val="2A2B2C"/>
        </w:rPr>
        <w:t>Enfermería</w:t>
      </w:r>
      <w:r w:rsidR="0068165A">
        <w:rPr>
          <w:rFonts w:ascii="Arial" w:hAnsi="Arial" w:cs="Arial"/>
          <w:color w:val="2A2B2C"/>
        </w:rPr>
        <w:t>,</w:t>
      </w:r>
      <w:r w:rsidR="00FC7DE5">
        <w:rPr>
          <w:rFonts w:ascii="Arial" w:hAnsi="Arial" w:cs="Arial"/>
          <w:color w:val="2A2B2C"/>
        </w:rPr>
        <w:t xml:space="preserve"> TCAE </w:t>
      </w:r>
      <w:r w:rsidR="0068165A">
        <w:rPr>
          <w:rFonts w:ascii="Arial" w:hAnsi="Arial" w:cs="Arial"/>
          <w:color w:val="2A2B2C"/>
        </w:rPr>
        <w:t>(Técnicos en Cuidados Auxiliares de Enfermería)</w:t>
      </w:r>
      <w:r w:rsidR="002F77BC">
        <w:rPr>
          <w:rFonts w:ascii="Arial" w:hAnsi="Arial" w:cs="Arial"/>
          <w:color w:val="2A2B2C"/>
        </w:rPr>
        <w:t xml:space="preserve"> </w:t>
      </w:r>
      <w:r w:rsidR="00FC7DE5">
        <w:rPr>
          <w:rFonts w:ascii="Arial" w:hAnsi="Arial" w:cs="Arial"/>
          <w:color w:val="2A2B2C"/>
        </w:rPr>
        <w:t>y técnicos</w:t>
      </w:r>
      <w:r w:rsidR="0068165A">
        <w:rPr>
          <w:rFonts w:ascii="Arial" w:hAnsi="Arial" w:cs="Arial"/>
          <w:color w:val="2A2B2C"/>
        </w:rPr>
        <w:t xml:space="preserve"> superiores </w:t>
      </w:r>
      <w:r w:rsidR="00076267">
        <w:rPr>
          <w:rFonts w:ascii="Arial" w:hAnsi="Arial" w:cs="Arial"/>
          <w:color w:val="2A2B2C"/>
        </w:rPr>
        <w:t>en</w:t>
      </w:r>
      <w:r w:rsidR="0068165A">
        <w:rPr>
          <w:rFonts w:ascii="Arial" w:hAnsi="Arial" w:cs="Arial"/>
          <w:color w:val="2A2B2C"/>
        </w:rPr>
        <w:t xml:space="preserve"> Imagen y Medicina Nuclear, Radioterapia y Dosimetría y Anatomía Patológica y Citodiagnóstico</w:t>
      </w:r>
      <w:r w:rsidR="00FC7DE5">
        <w:rPr>
          <w:rFonts w:ascii="Arial" w:hAnsi="Arial" w:cs="Arial"/>
          <w:color w:val="2A2B2C"/>
        </w:rPr>
        <w:t xml:space="preserve"> recién titulados</w:t>
      </w:r>
      <w:r w:rsidR="00B93BE8" w:rsidRPr="00B93BE8">
        <w:rPr>
          <w:rFonts w:ascii="Arial" w:hAnsi="Arial" w:cs="Arial"/>
          <w:color w:val="2A2B2C"/>
        </w:rPr>
        <w:t>, que reforzarán la plantilla durante el verano</w:t>
      </w:r>
      <w:r w:rsidR="0068165A">
        <w:rPr>
          <w:rFonts w:ascii="Arial" w:hAnsi="Arial" w:cs="Arial"/>
          <w:color w:val="2A2B2C"/>
        </w:rPr>
        <w:t xml:space="preserve"> y se incorporarán a su actividad laboral a lo largo de esta semana.</w:t>
      </w:r>
    </w:p>
    <w:p w14:paraId="03FC0A58" w14:textId="6FB94FBB" w:rsidR="00076267" w:rsidRDefault="00076267" w:rsidP="000F11AF">
      <w:pPr>
        <w:pStyle w:val="NormalWeb"/>
        <w:shd w:val="clear" w:color="auto" w:fill="FFFFFF"/>
        <w:jc w:val="both"/>
        <w:rPr>
          <w:rFonts w:ascii="Arial" w:hAnsi="Arial" w:cs="Arial"/>
          <w:color w:val="2A2B2C"/>
        </w:rPr>
      </w:pPr>
      <w:r>
        <w:rPr>
          <w:rFonts w:ascii="Arial" w:hAnsi="Arial" w:cs="Arial"/>
          <w:color w:val="2A2B2C"/>
        </w:rPr>
        <w:t xml:space="preserve">A </w:t>
      </w:r>
      <w:r w:rsidR="002F77BC">
        <w:rPr>
          <w:rFonts w:ascii="Arial" w:hAnsi="Arial" w:cs="Arial"/>
          <w:color w:val="2A2B2C"/>
        </w:rPr>
        <w:t>ellos</w:t>
      </w:r>
      <w:r w:rsidRPr="00B93BE8">
        <w:rPr>
          <w:rFonts w:ascii="Arial" w:hAnsi="Arial" w:cs="Arial"/>
          <w:color w:val="2A2B2C"/>
        </w:rPr>
        <w:t xml:space="preserve"> se sumará</w:t>
      </w:r>
      <w:r w:rsidR="002F77BC">
        <w:rPr>
          <w:rFonts w:ascii="Arial" w:hAnsi="Arial" w:cs="Arial"/>
          <w:color w:val="2A2B2C"/>
        </w:rPr>
        <w:t>n</w:t>
      </w:r>
      <w:r w:rsidRPr="00B93BE8">
        <w:rPr>
          <w:rFonts w:ascii="Arial" w:hAnsi="Arial" w:cs="Arial"/>
          <w:color w:val="2A2B2C"/>
        </w:rPr>
        <w:t>, de forma paulatina, otro centenar de trabajadores</w:t>
      </w:r>
      <w:r>
        <w:rPr>
          <w:rFonts w:ascii="Arial" w:hAnsi="Arial" w:cs="Arial"/>
          <w:color w:val="2A2B2C"/>
        </w:rPr>
        <w:t>,</w:t>
      </w:r>
      <w:r w:rsidRPr="00B93BE8">
        <w:rPr>
          <w:rFonts w:ascii="Arial" w:hAnsi="Arial" w:cs="Arial"/>
          <w:color w:val="2A2B2C"/>
        </w:rPr>
        <w:t xml:space="preserve"> entre los que se encuentran tanto médicos como rehabilitadores, auxiliares, camareras, limpiadoras y personal de administración y mantenimiento.</w:t>
      </w:r>
      <w:r>
        <w:rPr>
          <w:rFonts w:ascii="Arial" w:hAnsi="Arial" w:cs="Arial"/>
          <w:color w:val="2A2B2C"/>
        </w:rPr>
        <w:t xml:space="preserve"> </w:t>
      </w:r>
      <w:r w:rsidRPr="0054056A">
        <w:rPr>
          <w:rFonts w:ascii="Arial" w:hAnsi="Arial" w:cs="Arial"/>
          <w:color w:val="2A2B2C"/>
        </w:rPr>
        <w:t>De esos 150 profesionales que entrarán de refuerzo, una buena parte quedará integrada en la plantilla de forma permanente, dentro de la política de fidelización de los trabajadores puesta en marcha por la Dirección de Gestión de Personas del hospital. Así, todas estas contrataciones incrementarán la dotación global de Ribera Povisa, que en el último año ya ha consolidado empleo con la transformación en indefinidos de más de 40 profesionales.</w:t>
      </w:r>
    </w:p>
    <w:p w14:paraId="4F63A0A1" w14:textId="41A2EC56" w:rsidR="0068165A" w:rsidRDefault="0068165A" w:rsidP="000F11AF">
      <w:pPr>
        <w:pStyle w:val="NormalWeb"/>
        <w:shd w:val="clear" w:color="auto" w:fill="FFFFFF"/>
        <w:jc w:val="both"/>
        <w:rPr>
          <w:rFonts w:ascii="Arial" w:hAnsi="Arial" w:cs="Arial"/>
          <w:color w:val="2A2B2C"/>
        </w:rPr>
      </w:pPr>
      <w:r w:rsidRPr="00B93BE8">
        <w:rPr>
          <w:rFonts w:ascii="Arial" w:hAnsi="Arial" w:cs="Arial"/>
          <w:color w:val="2A2B2C"/>
        </w:rPr>
        <w:t xml:space="preserve">El acto de acogida ha contado con la participación del supervisor de </w:t>
      </w:r>
      <w:r w:rsidR="003603FE">
        <w:rPr>
          <w:rFonts w:ascii="Arial" w:hAnsi="Arial" w:cs="Arial"/>
          <w:color w:val="2A2B2C"/>
        </w:rPr>
        <w:t>Enfermería en UCI</w:t>
      </w:r>
      <w:r w:rsidR="00980DBA">
        <w:rPr>
          <w:rFonts w:ascii="Arial" w:hAnsi="Arial" w:cs="Arial"/>
          <w:color w:val="2A2B2C"/>
        </w:rPr>
        <w:t xml:space="preserve"> y de Formación</w:t>
      </w:r>
      <w:r w:rsidRPr="00B93BE8">
        <w:rPr>
          <w:rFonts w:ascii="Arial" w:hAnsi="Arial" w:cs="Arial"/>
          <w:color w:val="2A2B2C"/>
        </w:rPr>
        <w:t>, Pablo Bouza; el responsable de Prevención de Riesgos Laborales, Francisco Álvarez</w:t>
      </w:r>
      <w:r w:rsidR="002F77BC">
        <w:rPr>
          <w:rFonts w:ascii="Arial" w:hAnsi="Arial" w:cs="Arial"/>
          <w:color w:val="2A2B2C"/>
        </w:rPr>
        <w:t>;</w:t>
      </w:r>
      <w:r w:rsidRPr="00B93BE8">
        <w:rPr>
          <w:rFonts w:ascii="Arial" w:hAnsi="Arial" w:cs="Arial"/>
          <w:color w:val="2A2B2C"/>
        </w:rPr>
        <w:t xml:space="preserve">  Fernando Groba</w:t>
      </w:r>
      <w:r w:rsidR="002F77BC">
        <w:rPr>
          <w:rFonts w:ascii="Arial" w:hAnsi="Arial" w:cs="Arial"/>
          <w:color w:val="2A2B2C"/>
        </w:rPr>
        <w:t>, en representación de la dirección de Enfermería,</w:t>
      </w:r>
      <w:r w:rsidRPr="00B93BE8">
        <w:rPr>
          <w:rFonts w:ascii="Arial" w:hAnsi="Arial" w:cs="Arial"/>
          <w:color w:val="2A2B2C"/>
        </w:rPr>
        <w:t xml:space="preserve"> y </w:t>
      </w:r>
      <w:r w:rsidR="008E3A7E">
        <w:rPr>
          <w:rFonts w:ascii="Arial" w:hAnsi="Arial" w:cs="Arial"/>
          <w:color w:val="2A2B2C"/>
        </w:rPr>
        <w:t xml:space="preserve">la TCAE </w:t>
      </w:r>
      <w:r w:rsidRPr="00B93BE8">
        <w:rPr>
          <w:rFonts w:ascii="Arial" w:hAnsi="Arial" w:cs="Arial"/>
          <w:color w:val="2A2B2C"/>
        </w:rPr>
        <w:t>Begoña Rúa</w:t>
      </w:r>
      <w:r>
        <w:rPr>
          <w:rFonts w:ascii="Arial" w:hAnsi="Arial" w:cs="Arial"/>
          <w:color w:val="2A2B2C"/>
        </w:rPr>
        <w:t>, que han proporcionado las primeras indicaciones, el calendario de formaciones y las guías para una incorporación laboral “fácil y amable”, en palabras de Pablo Bouza.</w:t>
      </w:r>
    </w:p>
    <w:p w14:paraId="4980D80A" w14:textId="4B3236ED" w:rsidR="006A1A31" w:rsidRPr="00B93BE8" w:rsidRDefault="00B93BE8" w:rsidP="000F11AF">
      <w:pPr>
        <w:pStyle w:val="NormalWeb"/>
        <w:shd w:val="clear" w:color="auto" w:fill="FFFFFF"/>
        <w:jc w:val="both"/>
        <w:rPr>
          <w:rFonts w:ascii="Arial" w:hAnsi="Arial" w:cs="Arial"/>
          <w:color w:val="2A2B2C"/>
        </w:rPr>
      </w:pPr>
      <w:r w:rsidRPr="00B93BE8">
        <w:rPr>
          <w:rFonts w:ascii="Arial" w:hAnsi="Arial" w:cs="Arial"/>
          <w:color w:val="2A2B2C"/>
        </w:rPr>
        <w:t>Como cada año, Ribera Povisa siempre prioriza en su política de contrataciones a los alumnos de su propio centro de estudios, tanto lo de Enfermería como los de los ciclos medio y superior de Formación Profesional, lo que supone un elemento de gran atracción para los jóvenes que inician su formación, sumado al hecho de que las prácticas se realizan desde el primer año en el que es el hospital privado más grande de España</w:t>
      </w:r>
      <w:r w:rsidR="00D90C39">
        <w:rPr>
          <w:rFonts w:ascii="Arial" w:hAnsi="Arial" w:cs="Arial"/>
        </w:rPr>
        <w:t>.</w:t>
      </w:r>
    </w:p>
    <w:p w14:paraId="6EECCFAC" w14:textId="77777777" w:rsidR="008A2B1F" w:rsidRDefault="008A2B1F" w:rsidP="00B01FE5">
      <w:pPr>
        <w:pStyle w:val="Firma"/>
        <w:ind w:left="0"/>
        <w:rPr>
          <w:rStyle w:val="Ninguno"/>
          <w:rFonts w:ascii="Arial" w:eastAsia="Arial" w:hAnsi="Arial" w:cs="Arial"/>
        </w:rPr>
      </w:pPr>
    </w:p>
    <w:p w14:paraId="0DE7E3BC" w14:textId="77777777" w:rsidR="008A2B1F" w:rsidRPr="00B01FE5" w:rsidRDefault="008A2B1F" w:rsidP="00B01FE5">
      <w:pPr>
        <w:pStyle w:val="CuerpoA"/>
        <w:spacing w:after="0" w:line="240" w:lineRule="auto"/>
      </w:pPr>
      <w:r>
        <w:rPr>
          <w:rStyle w:val="Ninguno"/>
          <w:rFonts w:ascii="Helvetica" w:hAnsi="Helvetica"/>
          <w:b/>
          <w:bCs/>
          <w:color w:val="D70F27"/>
          <w:sz w:val="24"/>
          <w:szCs w:val="24"/>
          <w:u w:color="D70F27"/>
          <w:shd w:val="clear" w:color="auto" w:fill="FEFEFE"/>
        </w:rPr>
        <w:t>Comunicació</w:t>
      </w:r>
      <w:r w:rsidRPr="003F2BCE">
        <w:rPr>
          <w:rStyle w:val="Ninguno"/>
          <w:rFonts w:ascii="Helvetica" w:hAnsi="Helvetica"/>
          <w:b/>
          <w:bCs/>
          <w:color w:val="D70F27"/>
          <w:sz w:val="24"/>
          <w:szCs w:val="24"/>
          <w:u w:color="D70F27"/>
          <w:shd w:val="clear" w:color="auto" w:fill="FEFEFE"/>
        </w:rPr>
        <w:t>n Ribera</w:t>
      </w:r>
      <w:r w:rsidR="001A3509" w:rsidRPr="003F2BCE">
        <w:rPr>
          <w:rStyle w:val="Ninguno"/>
          <w:rFonts w:ascii="Helvetica" w:hAnsi="Helvetica"/>
          <w:b/>
          <w:bCs/>
          <w:color w:val="D70F27"/>
          <w:sz w:val="24"/>
          <w:szCs w:val="24"/>
          <w:u w:color="D70F27"/>
          <w:shd w:val="clear" w:color="auto" w:fill="FEFEFE"/>
        </w:rPr>
        <w:t xml:space="preserve"> Povisa</w:t>
      </w:r>
      <w:r>
        <w:rPr>
          <w:rStyle w:val="Ninguno"/>
          <w:rFonts w:ascii="Helvetica" w:eastAsia="Helvetica" w:hAnsi="Helvetica" w:cs="Helvetica"/>
          <w:b/>
          <w:bCs/>
          <w:color w:val="D70F27"/>
          <w:sz w:val="24"/>
          <w:szCs w:val="24"/>
          <w:u w:color="D70F27"/>
          <w:shd w:val="clear" w:color="auto" w:fill="FEFEFE"/>
        </w:rPr>
        <w:br/>
      </w:r>
      <w:r w:rsidR="001A3509">
        <w:rPr>
          <w:rStyle w:val="Ninguno"/>
          <w:rFonts w:ascii="Helvetica" w:hAnsi="Helvetica"/>
          <w:color w:val="D70F27"/>
          <w:sz w:val="24"/>
          <w:szCs w:val="24"/>
          <w:u w:color="D70F27"/>
          <w:shd w:val="clear" w:color="auto" w:fill="FEFEFE"/>
        </w:rPr>
        <w:t>info</w:t>
      </w:r>
      <w:r>
        <w:rPr>
          <w:rStyle w:val="Ninguno"/>
          <w:rFonts w:ascii="Helvetica" w:hAnsi="Helvetica"/>
          <w:color w:val="D70F27"/>
          <w:sz w:val="24"/>
          <w:szCs w:val="24"/>
          <w:u w:color="D70F27"/>
          <w:shd w:val="clear" w:color="auto" w:fill="FEFEFE"/>
        </w:rPr>
        <w:t>@</w:t>
      </w:r>
      <w:r w:rsidR="001A3509">
        <w:rPr>
          <w:rStyle w:val="Ninguno"/>
          <w:rFonts w:ascii="Helvetica" w:hAnsi="Helvetica"/>
          <w:color w:val="D70F27"/>
          <w:sz w:val="24"/>
          <w:szCs w:val="24"/>
          <w:u w:color="D70F27"/>
          <w:shd w:val="clear" w:color="auto" w:fill="FEFEFE"/>
        </w:rPr>
        <w:t>atlanticacomunicacion.com</w:t>
      </w:r>
      <w:r>
        <w:rPr>
          <w:rStyle w:val="Ninguno"/>
          <w:rFonts w:ascii="Helvetica" w:hAnsi="Helvetica"/>
          <w:color w:val="D70F27"/>
          <w:sz w:val="24"/>
          <w:szCs w:val="24"/>
          <w:u w:color="D70F27"/>
          <w:shd w:val="clear" w:color="auto" w:fill="FEFEFE"/>
        </w:rPr>
        <w:t xml:space="preserve"> | </w:t>
      </w:r>
      <w:r w:rsidR="001A3509">
        <w:rPr>
          <w:rStyle w:val="Ninguno"/>
          <w:rFonts w:ascii="Arial" w:hAnsi="Arial"/>
          <w:color w:val="C00000"/>
          <w:sz w:val="24"/>
          <w:szCs w:val="24"/>
          <w:u w:color="C00000"/>
        </w:rPr>
        <w:t>986 260 680</w:t>
      </w:r>
    </w:p>
    <w:sectPr w:rsidR="008A2B1F" w:rsidRPr="00B01FE5" w:rsidSect="008E5072">
      <w:headerReference w:type="even" r:id="rId7"/>
      <w:headerReference w:type="default" r:id="rId8"/>
      <w:pgSz w:w="11900" w:h="16840"/>
      <w:pgMar w:top="2269" w:right="1050" w:bottom="1148" w:left="1050" w:header="67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3065" w14:textId="77777777" w:rsidR="00426B92" w:rsidRDefault="00426B92">
      <w:r>
        <w:separator/>
      </w:r>
    </w:p>
  </w:endnote>
  <w:endnote w:type="continuationSeparator" w:id="0">
    <w:p w14:paraId="103ADF0C" w14:textId="77777777" w:rsidR="00426B92" w:rsidRDefault="0042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0593" w14:textId="77777777" w:rsidR="00426B92" w:rsidRDefault="00426B92">
      <w:r>
        <w:separator/>
      </w:r>
    </w:p>
  </w:footnote>
  <w:footnote w:type="continuationSeparator" w:id="0">
    <w:p w14:paraId="435D11B9" w14:textId="77777777" w:rsidR="00426B92" w:rsidRDefault="0042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83EB" w14:textId="77777777" w:rsidR="00A210DC" w:rsidRDefault="001A3509">
    <w:pPr>
      <w:pStyle w:val="Encabezado"/>
      <w:tabs>
        <w:tab w:val="clear" w:pos="4320"/>
        <w:tab w:val="clear" w:pos="8640"/>
        <w:tab w:val="left" w:pos="2540"/>
      </w:tabs>
    </w:pPr>
    <w:r>
      <w:rPr>
        <w:rStyle w:val="EncabezadoCar"/>
        <w:noProof/>
        <w:lang w:eastAsia="es-ES_tradnl"/>
      </w:rPr>
      <w:drawing>
        <wp:inline distT="0" distB="0" distL="0" distR="0" wp14:anchorId="19A066C8" wp14:editId="3993B87C">
          <wp:extent cx="2375555" cy="602201"/>
          <wp:effectExtent l="0" t="0" r="0" b="0"/>
          <wp:docPr id="2" name="officeArt object"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officeArt object"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87962" cy="60534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59D6" w14:textId="77777777" w:rsidR="00A210DC" w:rsidRDefault="007B4CCE">
    <w:pPr>
      <w:pStyle w:val="Encabezado"/>
      <w:tabs>
        <w:tab w:val="clear" w:pos="4320"/>
        <w:tab w:val="clear" w:pos="8640"/>
        <w:tab w:val="left" w:pos="8100"/>
      </w:tabs>
    </w:pPr>
    <w:r>
      <w:rPr>
        <w:rStyle w:val="Ninguno"/>
        <w:noProof/>
        <w:lang w:eastAsia="es-ES_tradnl"/>
      </w:rPr>
      <w:drawing>
        <wp:inline distT="0" distB="0" distL="0" distR="0" wp14:anchorId="73193EDE" wp14:editId="2A8DB1FA">
          <wp:extent cx="2375555" cy="6022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87962" cy="605346"/>
                  </a:xfrm>
                  <a:prstGeom prst="rect">
                    <a:avLst/>
                  </a:prstGeom>
                  <a:ln w="12700" cap="flat">
                    <a:noFill/>
                    <a:miter lim="400000"/>
                  </a:ln>
                  <a:effectLst/>
                </pic:spPr>
              </pic:pic>
            </a:graphicData>
          </a:graphic>
        </wp:inline>
      </w:drawing>
    </w:r>
    <w:r>
      <w:rPr>
        <w:rStyle w:val="Ningun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7FF"/>
    <w:multiLevelType w:val="hybridMultilevel"/>
    <w:tmpl w:val="939EA3F8"/>
    <w:numStyleLink w:val="Estiloimportado1"/>
  </w:abstractNum>
  <w:abstractNum w:abstractNumId="1" w15:restartNumberingAfterBreak="0">
    <w:nsid w:val="070C7528"/>
    <w:multiLevelType w:val="hybridMultilevel"/>
    <w:tmpl w:val="96189DF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0B561FFF"/>
    <w:multiLevelType w:val="hybridMultilevel"/>
    <w:tmpl w:val="866446B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3C2359"/>
    <w:multiLevelType w:val="hybridMultilevel"/>
    <w:tmpl w:val="939EA3F8"/>
    <w:styleLink w:val="Estiloimportado1"/>
    <w:lvl w:ilvl="0" w:tplc="0150AD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8CD0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24A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D29B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F288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B0A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CA59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28D6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4F6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8A3167"/>
    <w:multiLevelType w:val="hybridMultilevel"/>
    <w:tmpl w:val="939EA3F8"/>
    <w:numStyleLink w:val="Estiloimportado1"/>
  </w:abstractNum>
  <w:num w:numId="1" w16cid:durableId="1366826294">
    <w:abstractNumId w:val="3"/>
  </w:num>
  <w:num w:numId="2" w16cid:durableId="1177187523">
    <w:abstractNumId w:val="4"/>
  </w:num>
  <w:num w:numId="3" w16cid:durableId="1962489498">
    <w:abstractNumId w:val="0"/>
  </w:num>
  <w:num w:numId="4" w16cid:durableId="1486244514">
    <w:abstractNumId w:val="2"/>
  </w:num>
  <w:num w:numId="5" w16cid:durableId="1151826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DC"/>
    <w:rsid w:val="0005149C"/>
    <w:rsid w:val="00053E43"/>
    <w:rsid w:val="000559C0"/>
    <w:rsid w:val="00076267"/>
    <w:rsid w:val="000861D4"/>
    <w:rsid w:val="000D0DF0"/>
    <w:rsid w:val="000F11AF"/>
    <w:rsid w:val="000F3B86"/>
    <w:rsid w:val="00136F45"/>
    <w:rsid w:val="00144E82"/>
    <w:rsid w:val="00154B0C"/>
    <w:rsid w:val="001A3509"/>
    <w:rsid w:val="00232D7F"/>
    <w:rsid w:val="00254DCE"/>
    <w:rsid w:val="002C1D3B"/>
    <w:rsid w:val="002D03E0"/>
    <w:rsid w:val="002D3B31"/>
    <w:rsid w:val="002E2112"/>
    <w:rsid w:val="002F77BC"/>
    <w:rsid w:val="00301A19"/>
    <w:rsid w:val="00314412"/>
    <w:rsid w:val="003603FE"/>
    <w:rsid w:val="00392F74"/>
    <w:rsid w:val="003A27B8"/>
    <w:rsid w:val="003F2BCE"/>
    <w:rsid w:val="004051D3"/>
    <w:rsid w:val="00426B92"/>
    <w:rsid w:val="00435620"/>
    <w:rsid w:val="004467AE"/>
    <w:rsid w:val="004647F2"/>
    <w:rsid w:val="00472F0F"/>
    <w:rsid w:val="0048641E"/>
    <w:rsid w:val="004A174F"/>
    <w:rsid w:val="004A58A7"/>
    <w:rsid w:val="004C2453"/>
    <w:rsid w:val="004E38AD"/>
    <w:rsid w:val="004F62D5"/>
    <w:rsid w:val="00515DF2"/>
    <w:rsid w:val="005264CE"/>
    <w:rsid w:val="005445BF"/>
    <w:rsid w:val="00544754"/>
    <w:rsid w:val="0057734F"/>
    <w:rsid w:val="005D7B4F"/>
    <w:rsid w:val="005F3AFF"/>
    <w:rsid w:val="00600D4C"/>
    <w:rsid w:val="006145B7"/>
    <w:rsid w:val="00627FC3"/>
    <w:rsid w:val="0068165A"/>
    <w:rsid w:val="00681D6E"/>
    <w:rsid w:val="00685ADC"/>
    <w:rsid w:val="006947D2"/>
    <w:rsid w:val="006A1A31"/>
    <w:rsid w:val="006C20D4"/>
    <w:rsid w:val="006E346D"/>
    <w:rsid w:val="006F360F"/>
    <w:rsid w:val="00710202"/>
    <w:rsid w:val="00734E2E"/>
    <w:rsid w:val="00751EE9"/>
    <w:rsid w:val="0076566F"/>
    <w:rsid w:val="007A78E8"/>
    <w:rsid w:val="007B4CCE"/>
    <w:rsid w:val="007B7402"/>
    <w:rsid w:val="008A2094"/>
    <w:rsid w:val="008A2B1F"/>
    <w:rsid w:val="008E3A7E"/>
    <w:rsid w:val="008E5072"/>
    <w:rsid w:val="009716E8"/>
    <w:rsid w:val="009744C2"/>
    <w:rsid w:val="00980DBA"/>
    <w:rsid w:val="00985FAF"/>
    <w:rsid w:val="009A60A0"/>
    <w:rsid w:val="009B608D"/>
    <w:rsid w:val="009C4345"/>
    <w:rsid w:val="009D1608"/>
    <w:rsid w:val="009F7D80"/>
    <w:rsid w:val="00A10C37"/>
    <w:rsid w:val="00A14AF4"/>
    <w:rsid w:val="00A210DC"/>
    <w:rsid w:val="00A23BD1"/>
    <w:rsid w:val="00A7368A"/>
    <w:rsid w:val="00A80FAB"/>
    <w:rsid w:val="00AA036B"/>
    <w:rsid w:val="00AC6C09"/>
    <w:rsid w:val="00AF1D80"/>
    <w:rsid w:val="00B01FE5"/>
    <w:rsid w:val="00B16FDE"/>
    <w:rsid w:val="00B40363"/>
    <w:rsid w:val="00B93BE8"/>
    <w:rsid w:val="00BE2AA0"/>
    <w:rsid w:val="00C03D54"/>
    <w:rsid w:val="00C03F5C"/>
    <w:rsid w:val="00C576C6"/>
    <w:rsid w:val="00C773AB"/>
    <w:rsid w:val="00C8472B"/>
    <w:rsid w:val="00CC3647"/>
    <w:rsid w:val="00CD3B33"/>
    <w:rsid w:val="00CF3060"/>
    <w:rsid w:val="00D00169"/>
    <w:rsid w:val="00D32A7D"/>
    <w:rsid w:val="00D32B8D"/>
    <w:rsid w:val="00D32D7B"/>
    <w:rsid w:val="00D45946"/>
    <w:rsid w:val="00D90C39"/>
    <w:rsid w:val="00DA27D2"/>
    <w:rsid w:val="00DA58F6"/>
    <w:rsid w:val="00DA7267"/>
    <w:rsid w:val="00DC4DE4"/>
    <w:rsid w:val="00DF145D"/>
    <w:rsid w:val="00E3122C"/>
    <w:rsid w:val="00EB3EBA"/>
    <w:rsid w:val="00F14307"/>
    <w:rsid w:val="00F150EF"/>
    <w:rsid w:val="00F15A9D"/>
    <w:rsid w:val="00F30D1B"/>
    <w:rsid w:val="00F4452D"/>
    <w:rsid w:val="00FA4BF7"/>
    <w:rsid w:val="00FC7DE5"/>
    <w:rsid w:val="00FF2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5036"/>
  <w15:docId w15:val="{5C1996D7-F4F3-774F-95C1-061FEB4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E507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E5072"/>
    <w:rPr>
      <w:u w:val="single"/>
    </w:rPr>
  </w:style>
  <w:style w:type="table" w:customStyle="1" w:styleId="TableNormal">
    <w:name w:val="Table Normal"/>
    <w:rsid w:val="008E5072"/>
    <w:tblPr>
      <w:tblInd w:w="0" w:type="dxa"/>
      <w:tblCellMar>
        <w:top w:w="0" w:type="dxa"/>
        <w:left w:w="0" w:type="dxa"/>
        <w:bottom w:w="0" w:type="dxa"/>
        <w:right w:w="0" w:type="dxa"/>
      </w:tblCellMar>
    </w:tblPr>
  </w:style>
  <w:style w:type="paragraph" w:styleId="Encabezado">
    <w:name w:val="header"/>
    <w:link w:val="EncabezadoCar"/>
    <w:rsid w:val="008E5072"/>
    <w:pPr>
      <w:tabs>
        <w:tab w:val="center" w:pos="4320"/>
        <w:tab w:val="right" w:pos="8640"/>
      </w:tabs>
      <w:spacing w:after="200" w:line="300" w:lineRule="auto"/>
    </w:pPr>
    <w:rPr>
      <w:rFonts w:ascii="Georgia" w:hAnsi="Georgia" w:cs="Arial Unicode MS"/>
      <w:color w:val="000000"/>
      <w:kern w:val="22"/>
      <w:u w:color="000000"/>
      <w:lang w:val="es-ES_tradnl"/>
    </w:rPr>
  </w:style>
  <w:style w:type="character" w:customStyle="1" w:styleId="Ninguno">
    <w:name w:val="Ninguno"/>
    <w:rsid w:val="008E5072"/>
  </w:style>
  <w:style w:type="paragraph" w:customStyle="1" w:styleId="Cabeceraypie">
    <w:name w:val="Cabecera y pie"/>
    <w:rsid w:val="008E5072"/>
    <w:pPr>
      <w:tabs>
        <w:tab w:val="right" w:pos="9020"/>
      </w:tabs>
    </w:pPr>
    <w:rPr>
      <w:rFonts w:ascii="Helvetica Neue" w:hAnsi="Helvetica Neue" w:cs="Arial Unicode MS"/>
      <w:color w:val="000000"/>
      <w:sz w:val="24"/>
      <w:szCs w:val="24"/>
    </w:rPr>
  </w:style>
  <w:style w:type="paragraph" w:customStyle="1" w:styleId="Cuerpo">
    <w:name w:val="Cuerpo"/>
    <w:rsid w:val="008E5072"/>
    <w:pPr>
      <w:spacing w:after="200" w:line="300" w:lineRule="auto"/>
    </w:pPr>
    <w:rPr>
      <w:rFonts w:ascii="Georgia" w:hAnsi="Georgia" w:cs="Arial Unicode MS"/>
      <w:color w:val="000000"/>
      <w:kern w:val="22"/>
      <w:u w:color="000000"/>
      <w:lang w:val="es-ES_tradnl"/>
    </w:rPr>
  </w:style>
  <w:style w:type="paragraph" w:customStyle="1" w:styleId="CuerpoA">
    <w:name w:val="Cuerpo A"/>
    <w:rsid w:val="008E5072"/>
    <w:pPr>
      <w:spacing w:after="200" w:line="300" w:lineRule="auto"/>
    </w:pPr>
    <w:rPr>
      <w:rFonts w:ascii="Calibri" w:hAnsi="Calibri" w:cs="Arial Unicode MS"/>
      <w:color w:val="000000"/>
      <w:sz w:val="22"/>
      <w:szCs w:val="22"/>
      <w:u w:color="000000"/>
      <w:lang w:val="es-ES_tradnl"/>
    </w:rPr>
  </w:style>
  <w:style w:type="numbering" w:customStyle="1" w:styleId="Estiloimportado1">
    <w:name w:val="Estilo importado 1"/>
    <w:rsid w:val="008E5072"/>
    <w:pPr>
      <w:numPr>
        <w:numId w:val="1"/>
      </w:numPr>
    </w:pPr>
  </w:style>
  <w:style w:type="character" w:customStyle="1" w:styleId="Enlace">
    <w:name w:val="Enlace"/>
    <w:rsid w:val="008E5072"/>
    <w:rPr>
      <w:color w:val="67AFBD"/>
      <w:u w:val="single" w:color="67AFBD"/>
      <w14:textOutline w14:w="0" w14:cap="rnd" w14:cmpd="sng" w14:algn="ctr">
        <w14:noFill/>
        <w14:prstDash w14:val="solid"/>
        <w14:bevel/>
      </w14:textOutline>
    </w:rPr>
  </w:style>
  <w:style w:type="character" w:customStyle="1" w:styleId="Hyperlink0">
    <w:name w:val="Hyperlink.0"/>
    <w:basedOn w:val="Enlace"/>
    <w:rsid w:val="008E5072"/>
    <w:rPr>
      <w:rFonts w:ascii="Arial" w:eastAsia="Arial" w:hAnsi="Arial" w:cs="Arial"/>
      <w:color w:val="67AFBD"/>
      <w:sz w:val="24"/>
      <w:szCs w:val="24"/>
      <w:u w:val="single" w:color="67AFBD"/>
      <w14:textOutline w14:w="0" w14:cap="rnd" w14:cmpd="sng" w14:algn="ctr">
        <w14:noFill/>
        <w14:prstDash w14:val="solid"/>
        <w14:bevel/>
      </w14:textOutline>
    </w:rPr>
  </w:style>
  <w:style w:type="paragraph" w:styleId="Prrafodelista">
    <w:name w:val="List Paragraph"/>
    <w:basedOn w:val="Normal"/>
    <w:uiPriority w:val="34"/>
    <w:qFormat/>
    <w:rsid w:val="00515DF2"/>
    <w:pPr>
      <w:ind w:left="720"/>
      <w:contextualSpacing/>
    </w:pPr>
  </w:style>
  <w:style w:type="paragraph" w:styleId="Firma">
    <w:name w:val="Signature"/>
    <w:link w:val="FirmaCar"/>
    <w:rsid w:val="008A2B1F"/>
    <w:pPr>
      <w:spacing w:line="300" w:lineRule="auto"/>
      <w:ind w:left="4320"/>
    </w:pPr>
    <w:rPr>
      <w:rFonts w:ascii="Georgia" w:eastAsia="Georgia" w:hAnsi="Georgia" w:cs="Georgia"/>
      <w:color w:val="000000"/>
      <w:kern w:val="22"/>
      <w:u w:color="000000"/>
      <w:lang w:val="es-ES_tradnl"/>
    </w:rPr>
  </w:style>
  <w:style w:type="character" w:customStyle="1" w:styleId="FirmaCar">
    <w:name w:val="Firma Car"/>
    <w:basedOn w:val="Fuentedeprrafopredeter"/>
    <w:link w:val="Firma"/>
    <w:rsid w:val="008A2B1F"/>
    <w:rPr>
      <w:rFonts w:ascii="Georgia" w:eastAsia="Georgia" w:hAnsi="Georgia" w:cs="Georgia"/>
      <w:color w:val="000000"/>
      <w:kern w:val="22"/>
      <w:u w:color="000000"/>
      <w:lang w:val="es-ES_tradnl"/>
    </w:rPr>
  </w:style>
  <w:style w:type="paragraph" w:styleId="Piedepgina">
    <w:name w:val="footer"/>
    <w:basedOn w:val="Normal"/>
    <w:link w:val="PiedepginaCar"/>
    <w:uiPriority w:val="99"/>
    <w:unhideWhenUsed/>
    <w:rsid w:val="00FF22EA"/>
    <w:pPr>
      <w:tabs>
        <w:tab w:val="center" w:pos="4419"/>
        <w:tab w:val="right" w:pos="8838"/>
      </w:tabs>
    </w:pPr>
  </w:style>
  <w:style w:type="character" w:customStyle="1" w:styleId="PiedepginaCar">
    <w:name w:val="Pie de página Car"/>
    <w:basedOn w:val="Fuentedeprrafopredeter"/>
    <w:link w:val="Piedepgina"/>
    <w:uiPriority w:val="99"/>
    <w:rsid w:val="00FF22EA"/>
    <w:rPr>
      <w:sz w:val="24"/>
      <w:szCs w:val="24"/>
      <w:lang w:val="en-US" w:eastAsia="en-US"/>
    </w:rPr>
  </w:style>
  <w:style w:type="character" w:customStyle="1" w:styleId="EncabezadoCar">
    <w:name w:val="Encabezado Car"/>
    <w:basedOn w:val="Fuentedeprrafopredeter"/>
    <w:link w:val="Encabezado"/>
    <w:rsid w:val="001A3509"/>
    <w:rPr>
      <w:rFonts w:ascii="Georgia" w:hAnsi="Georgia" w:cs="Arial Unicode MS"/>
      <w:color w:val="000000"/>
      <w:kern w:val="22"/>
      <w:u w:color="000000"/>
      <w:lang w:val="es-ES_tradnl"/>
    </w:rPr>
  </w:style>
  <w:style w:type="paragraph" w:styleId="Textodeglobo">
    <w:name w:val="Balloon Text"/>
    <w:basedOn w:val="Normal"/>
    <w:link w:val="TextodegloboCar"/>
    <w:uiPriority w:val="99"/>
    <w:semiHidden/>
    <w:unhideWhenUsed/>
    <w:rsid w:val="004467AE"/>
    <w:rPr>
      <w:rFonts w:ascii="Tahoma" w:hAnsi="Tahoma" w:cs="Tahoma"/>
      <w:sz w:val="16"/>
      <w:szCs w:val="16"/>
    </w:rPr>
  </w:style>
  <w:style w:type="character" w:customStyle="1" w:styleId="TextodegloboCar">
    <w:name w:val="Texto de globo Car"/>
    <w:basedOn w:val="Fuentedeprrafopredeter"/>
    <w:link w:val="Textodeglobo"/>
    <w:uiPriority w:val="99"/>
    <w:semiHidden/>
    <w:rsid w:val="004467AE"/>
    <w:rPr>
      <w:rFonts w:ascii="Tahoma" w:hAnsi="Tahoma" w:cs="Tahoma"/>
      <w:sz w:val="16"/>
      <w:szCs w:val="16"/>
      <w:lang w:val="en-US" w:eastAsia="en-US"/>
    </w:rPr>
  </w:style>
  <w:style w:type="paragraph" w:styleId="NormalWeb">
    <w:name w:val="Normal (Web)"/>
    <w:basedOn w:val="Normal"/>
    <w:uiPriority w:val="99"/>
    <w:unhideWhenUsed/>
    <w:rsid w:val="00B93B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043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rban">
  <a:themeElements>
    <a:clrScheme name="Urban">
      <a:dk1>
        <a:srgbClr val="000000"/>
      </a:dk1>
      <a:lt1>
        <a:srgbClr val="FFFFFF"/>
      </a:lt1>
      <a:dk2>
        <a:srgbClr val="A7A7A7"/>
      </a:dk2>
      <a:lt2>
        <a:srgbClr val="535353"/>
      </a:lt2>
      <a:accent1>
        <a:srgbClr val="53548A"/>
      </a:accent1>
      <a:accent2>
        <a:srgbClr val="438086"/>
      </a:accent2>
      <a:accent3>
        <a:srgbClr val="A04DA3"/>
      </a:accent3>
      <a:accent4>
        <a:srgbClr val="C4652D"/>
      </a:accent4>
      <a:accent5>
        <a:srgbClr val="8B5D3D"/>
      </a:accent5>
      <a:accent6>
        <a:srgbClr val="5C92B5"/>
      </a:accent6>
      <a:hlink>
        <a:srgbClr val="0000FF"/>
      </a:hlink>
      <a:folHlink>
        <a:srgbClr val="FF00FF"/>
      </a:folHlink>
    </a:clrScheme>
    <a:fontScheme name="Urban">
      <a:majorFont>
        <a:latin typeface="Helvetica Neue"/>
        <a:ea typeface="Helvetica Neue"/>
        <a:cs typeface="Helvetica Neue"/>
      </a:majorFont>
      <a:minorFont>
        <a:latin typeface="Helvetica Neue"/>
        <a:ea typeface="Helvetica Neue"/>
        <a:cs typeface="Helvetica Neue"/>
      </a:minorFont>
    </a:fontScheme>
    <a:fmtScheme name="Urba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outerShdw blurRad="50800" dist="25400" dir="5400000" rotWithShape="0">
            <a:srgbClr val="000000">
              <a:alpha val="4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flat">
          <a:solidFill>
            <a:schemeClr val="accent1"/>
          </a:solidFill>
          <a:prstDash val="solid"/>
          <a:round/>
        </a:ln>
        <a:effectLst>
          <a:outerShdw blurRad="50800" dist="25400" dir="5400000" rotWithShape="0">
            <a:srgbClr val="000000">
              <a:alpha val="4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Hospital POVISA</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EDELWEIS VILLA BERENGUER</dc:creator>
  <cp:lastModifiedBy>Atlántica Comunicación</cp:lastModifiedBy>
  <cp:revision>10</cp:revision>
  <cp:lastPrinted>2022-05-04T12:58:00Z</cp:lastPrinted>
  <dcterms:created xsi:type="dcterms:W3CDTF">2022-05-06T10:00:00Z</dcterms:created>
  <dcterms:modified xsi:type="dcterms:W3CDTF">2022-06-29T13:34:00Z</dcterms:modified>
</cp:coreProperties>
</file>