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ECB0" w14:textId="77777777" w:rsidR="00A210DC" w:rsidRDefault="007B4CCE">
      <w:pPr>
        <w:pStyle w:val="Cuerpo"/>
        <w:spacing w:line="276" w:lineRule="auto"/>
        <w:rPr>
          <w:rStyle w:val="Ninguno"/>
          <w:rFonts w:ascii="Arial" w:eastAsia="Arial" w:hAnsi="Arial" w:cs="Arial"/>
          <w:color w:val="A6A6A6"/>
          <w:sz w:val="28"/>
          <w:szCs w:val="28"/>
          <w:u w:color="A6A6A6"/>
        </w:rPr>
      </w:pPr>
      <w:r>
        <w:rPr>
          <w:rStyle w:val="Ninguno"/>
          <w:rFonts w:ascii="Arial" w:hAnsi="Arial"/>
          <w:color w:val="A6A6A6"/>
          <w:sz w:val="28"/>
          <w:szCs w:val="28"/>
          <w:u w:color="A6A6A6"/>
        </w:rPr>
        <w:t>Nota de prensa</w:t>
      </w:r>
    </w:p>
    <w:p w14:paraId="325ADC9A" w14:textId="77777777" w:rsidR="0062256F" w:rsidRPr="00E3122C" w:rsidRDefault="0062256F" w:rsidP="0062256F">
      <w:pPr>
        <w:pStyle w:val="Cuerpo"/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D71029"/>
          <w:sz w:val="32"/>
          <w:szCs w:val="32"/>
          <w:u w:color="D71029"/>
        </w:rPr>
      </w:pPr>
      <w:r>
        <w:rPr>
          <w:rStyle w:val="Ninguno"/>
          <w:rFonts w:ascii="Arial" w:hAnsi="Arial"/>
          <w:b/>
          <w:bCs/>
          <w:color w:val="D71029"/>
          <w:sz w:val="32"/>
          <w:szCs w:val="32"/>
          <w:u w:color="D71029"/>
        </w:rPr>
        <w:t>Ribera Povisa aplica un novedoso tratamiento para la disfunción eréctil con ondas de choque efectivo al 85%</w:t>
      </w:r>
    </w:p>
    <w:p w14:paraId="62CDD06B" w14:textId="77777777" w:rsidR="009744C2" w:rsidRPr="00C03D54" w:rsidRDefault="00823C1E" w:rsidP="009744C2">
      <w:pPr>
        <w:pStyle w:val="CuerpoA"/>
        <w:keepLines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Es</w:t>
      </w:r>
      <w:r w:rsidR="00516AC8">
        <w:rPr>
          <w:rStyle w:val="Ninguno"/>
          <w:rFonts w:ascii="Arial" w:hAnsi="Arial"/>
          <w:sz w:val="24"/>
          <w:szCs w:val="24"/>
        </w:rPr>
        <w:t xml:space="preserve"> una terapia ambulatoria</w:t>
      </w:r>
      <w:r w:rsidR="00E31292">
        <w:rPr>
          <w:rStyle w:val="Ninguno"/>
          <w:rFonts w:ascii="Arial" w:hAnsi="Arial"/>
          <w:sz w:val="24"/>
          <w:szCs w:val="24"/>
        </w:rPr>
        <w:t xml:space="preserve"> </w:t>
      </w:r>
      <w:r w:rsidR="00516AC8">
        <w:rPr>
          <w:rStyle w:val="Ninguno"/>
          <w:rFonts w:ascii="Arial" w:hAnsi="Arial"/>
          <w:sz w:val="24"/>
          <w:szCs w:val="24"/>
        </w:rPr>
        <w:t>que</w:t>
      </w:r>
      <w:r w:rsidR="00E31292">
        <w:rPr>
          <w:rStyle w:val="Ninguno"/>
          <w:rFonts w:ascii="Arial" w:hAnsi="Arial"/>
          <w:sz w:val="24"/>
          <w:szCs w:val="24"/>
        </w:rPr>
        <w:t xml:space="preserve"> no</w:t>
      </w:r>
      <w:r w:rsidR="006C3DFB">
        <w:rPr>
          <w:rStyle w:val="Ninguno"/>
          <w:rFonts w:ascii="Arial" w:hAnsi="Arial"/>
          <w:sz w:val="24"/>
          <w:szCs w:val="24"/>
        </w:rPr>
        <w:t xml:space="preserve"> requiere de anestesia</w:t>
      </w:r>
      <w:r w:rsidR="000A3544">
        <w:rPr>
          <w:rStyle w:val="Ninguno"/>
          <w:rFonts w:ascii="Arial" w:hAnsi="Arial"/>
          <w:sz w:val="24"/>
          <w:szCs w:val="24"/>
        </w:rPr>
        <w:t>, analgesia</w:t>
      </w:r>
      <w:r w:rsidR="006C3DFB">
        <w:rPr>
          <w:rStyle w:val="Ninguno"/>
          <w:rFonts w:ascii="Arial" w:hAnsi="Arial"/>
          <w:sz w:val="24"/>
          <w:szCs w:val="24"/>
        </w:rPr>
        <w:t xml:space="preserve"> ni hospitalización </w:t>
      </w:r>
    </w:p>
    <w:p w14:paraId="0CC175DC" w14:textId="77777777" w:rsidR="009744C2" w:rsidRPr="00740608" w:rsidRDefault="00A738D8" w:rsidP="00D83E3B">
      <w:pPr>
        <w:pStyle w:val="CuerpoA"/>
        <w:keepLines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Arial" w:hAnsi="Arial" w:cs="Arial"/>
          <w:lang w:val="es-ES"/>
        </w:rPr>
      </w:pPr>
      <w:r w:rsidRPr="00740608">
        <w:rPr>
          <w:rFonts w:ascii="Arial" w:hAnsi="Arial"/>
          <w:sz w:val="24"/>
          <w:szCs w:val="24"/>
          <w:lang w:val="es-ES"/>
        </w:rPr>
        <w:t xml:space="preserve">Esta patología, </w:t>
      </w:r>
      <w:r w:rsidR="00740608" w:rsidRPr="00740608">
        <w:rPr>
          <w:rFonts w:ascii="Arial" w:hAnsi="Arial"/>
          <w:sz w:val="24"/>
          <w:szCs w:val="24"/>
          <w:lang w:val="es-ES"/>
        </w:rPr>
        <w:t>que afecta a uno de cada diez hombres,</w:t>
      </w:r>
      <w:r w:rsidRPr="00740608">
        <w:rPr>
          <w:rFonts w:ascii="Arial" w:hAnsi="Arial"/>
          <w:sz w:val="24"/>
          <w:szCs w:val="24"/>
          <w:lang w:val="es-ES"/>
        </w:rPr>
        <w:t xml:space="preserve"> puede </w:t>
      </w:r>
      <w:r w:rsidR="00A468FF" w:rsidRPr="00740608">
        <w:rPr>
          <w:rFonts w:ascii="Arial" w:hAnsi="Arial"/>
          <w:sz w:val="24"/>
          <w:szCs w:val="24"/>
          <w:lang w:val="es-ES"/>
        </w:rPr>
        <w:t>enmascarar</w:t>
      </w:r>
      <w:r w:rsidRPr="00740608">
        <w:rPr>
          <w:rFonts w:ascii="Arial" w:hAnsi="Arial"/>
          <w:sz w:val="24"/>
          <w:szCs w:val="24"/>
          <w:lang w:val="es-ES"/>
        </w:rPr>
        <w:t xml:space="preserve"> otro problema de salud, por lo que </w:t>
      </w:r>
      <w:r w:rsidR="00A468FF" w:rsidRPr="00740608">
        <w:rPr>
          <w:rFonts w:ascii="Arial" w:hAnsi="Arial"/>
          <w:sz w:val="24"/>
          <w:szCs w:val="24"/>
          <w:lang w:val="es-ES"/>
        </w:rPr>
        <w:t>es necesario</w:t>
      </w:r>
      <w:r w:rsidR="00331ABB" w:rsidRPr="00740608">
        <w:rPr>
          <w:rFonts w:ascii="Arial" w:hAnsi="Arial"/>
          <w:sz w:val="24"/>
          <w:szCs w:val="24"/>
          <w:lang w:val="es-ES"/>
        </w:rPr>
        <w:t xml:space="preserve"> realiza</w:t>
      </w:r>
      <w:r w:rsidR="00A468FF" w:rsidRPr="00740608">
        <w:rPr>
          <w:rFonts w:ascii="Arial" w:hAnsi="Arial"/>
          <w:sz w:val="24"/>
          <w:szCs w:val="24"/>
          <w:lang w:val="es-ES"/>
        </w:rPr>
        <w:t>r</w:t>
      </w:r>
      <w:r w:rsidR="00331ABB" w:rsidRPr="00740608">
        <w:rPr>
          <w:rFonts w:ascii="Arial" w:hAnsi="Arial"/>
          <w:sz w:val="24"/>
          <w:szCs w:val="24"/>
          <w:lang w:val="es-ES"/>
        </w:rPr>
        <w:t xml:space="preserve"> </w:t>
      </w:r>
      <w:r w:rsidR="00077AB0" w:rsidRPr="00740608">
        <w:rPr>
          <w:rFonts w:ascii="Arial" w:hAnsi="Arial"/>
          <w:sz w:val="24"/>
          <w:szCs w:val="24"/>
          <w:lang w:val="es-ES"/>
        </w:rPr>
        <w:t xml:space="preserve">una historia clínica completa </w:t>
      </w:r>
    </w:p>
    <w:p w14:paraId="74D33C5B" w14:textId="77777777" w:rsidR="00740608" w:rsidRPr="00740608" w:rsidRDefault="00740608" w:rsidP="00740608">
      <w:pPr>
        <w:pStyle w:val="CuerpoA"/>
        <w:keepLines/>
        <w:widowControl w:val="0"/>
        <w:suppressAutoHyphens/>
        <w:spacing w:after="0" w:line="360" w:lineRule="auto"/>
        <w:ind w:left="720"/>
        <w:jc w:val="both"/>
        <w:rPr>
          <w:rStyle w:val="Ninguno"/>
          <w:rFonts w:ascii="Arial" w:eastAsia="Arial" w:hAnsi="Arial" w:cs="Arial"/>
          <w:lang w:val="es-ES"/>
        </w:rPr>
      </w:pPr>
    </w:p>
    <w:p w14:paraId="66BF5B2E" w14:textId="77777777" w:rsidR="00365A4C" w:rsidRDefault="009744C2" w:rsidP="00365A4C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D0DF0">
        <w:rPr>
          <w:rStyle w:val="Ninguno"/>
          <w:rFonts w:ascii="Arial" w:hAnsi="Arial"/>
          <w:color w:val="D71029"/>
          <w:sz w:val="24"/>
          <w:szCs w:val="24"/>
          <w:u w:color="D71029"/>
        </w:rPr>
        <w:t>Vigo</w:t>
      </w:r>
      <w:r>
        <w:rPr>
          <w:rStyle w:val="Ninguno"/>
          <w:rFonts w:ascii="Arial" w:hAnsi="Arial"/>
          <w:b/>
          <w:bCs/>
          <w:color w:val="D71029"/>
          <w:sz w:val="24"/>
          <w:szCs w:val="24"/>
          <w:u w:color="D71029"/>
        </w:rPr>
        <w:t xml:space="preserve">, </w:t>
      </w:r>
      <w:r w:rsidR="00365A4C">
        <w:rPr>
          <w:rStyle w:val="Ninguno"/>
          <w:rFonts w:ascii="Arial" w:hAnsi="Arial"/>
          <w:b/>
          <w:bCs/>
          <w:color w:val="D71029"/>
          <w:sz w:val="24"/>
          <w:szCs w:val="24"/>
          <w:u w:color="D71029"/>
        </w:rPr>
        <w:t>13</w:t>
      </w:r>
      <w:r>
        <w:rPr>
          <w:rStyle w:val="Ninguno"/>
          <w:rFonts w:ascii="Arial" w:hAnsi="Arial"/>
          <w:b/>
          <w:bCs/>
          <w:color w:val="D71029"/>
          <w:sz w:val="24"/>
          <w:szCs w:val="24"/>
          <w:u w:color="D71029"/>
        </w:rPr>
        <w:t xml:space="preserve"> de mayo</w:t>
      </w:r>
      <w:r>
        <w:rPr>
          <w:rStyle w:val="Ninguno"/>
          <w:rFonts w:ascii="Arial" w:hAnsi="Arial"/>
          <w:color w:val="D71029"/>
          <w:sz w:val="24"/>
          <w:szCs w:val="24"/>
          <w:u w:color="D71029"/>
        </w:rPr>
        <w:t xml:space="preserve"> </w:t>
      </w:r>
      <w:r w:rsidRPr="000D0DF0">
        <w:rPr>
          <w:rStyle w:val="Ninguno"/>
          <w:rFonts w:ascii="Arial" w:hAnsi="Arial"/>
          <w:color w:val="D71029"/>
          <w:sz w:val="24"/>
          <w:szCs w:val="24"/>
          <w:u w:color="D71029"/>
        </w:rPr>
        <w:t>de 2022</w:t>
      </w:r>
      <w:r>
        <w:rPr>
          <w:rStyle w:val="Ninguno"/>
          <w:rFonts w:ascii="Arial" w:hAnsi="Arial"/>
          <w:color w:val="C00000"/>
          <w:sz w:val="24"/>
          <w:szCs w:val="24"/>
          <w:u w:color="C00000"/>
        </w:rPr>
        <w:t xml:space="preserve">.- </w:t>
      </w:r>
      <w:r w:rsidR="00365A4C">
        <w:rPr>
          <w:rFonts w:ascii="Arial" w:hAnsi="Arial" w:cs="Arial"/>
          <w:kern w:val="0"/>
          <w:sz w:val="24"/>
          <w:szCs w:val="24"/>
        </w:rPr>
        <w:t xml:space="preserve">El servicio de Urología de Ribera Povisa ha </w:t>
      </w:r>
      <w:r w:rsidR="00A05468">
        <w:rPr>
          <w:rFonts w:ascii="Arial" w:hAnsi="Arial" w:cs="Arial"/>
          <w:kern w:val="0"/>
          <w:sz w:val="24"/>
          <w:szCs w:val="24"/>
        </w:rPr>
        <w:t>conseguido</w:t>
      </w:r>
      <w:r w:rsidR="00365A4C">
        <w:rPr>
          <w:rFonts w:ascii="Arial" w:hAnsi="Arial" w:cs="Arial"/>
          <w:kern w:val="0"/>
          <w:sz w:val="24"/>
          <w:szCs w:val="24"/>
        </w:rPr>
        <w:t xml:space="preserve"> un 85% de efectividad en el tratamiento de la disfunción eréctil</w:t>
      </w:r>
      <w:r w:rsidR="009A7ABB">
        <w:rPr>
          <w:rFonts w:ascii="Arial" w:hAnsi="Arial" w:cs="Arial"/>
          <w:kern w:val="0"/>
          <w:sz w:val="24"/>
          <w:szCs w:val="24"/>
        </w:rPr>
        <w:t xml:space="preserve"> de origen vascular</w:t>
      </w:r>
      <w:r w:rsidR="00365A4C">
        <w:rPr>
          <w:rFonts w:ascii="Arial" w:hAnsi="Arial" w:cs="Arial"/>
          <w:kern w:val="0"/>
          <w:sz w:val="24"/>
          <w:szCs w:val="24"/>
        </w:rPr>
        <w:t xml:space="preserve"> con un novedoso tratamiento de ondas de choque. El procedimiento</w:t>
      </w:r>
      <w:r w:rsidR="00EE2DB3">
        <w:rPr>
          <w:rFonts w:ascii="Arial" w:hAnsi="Arial" w:cs="Arial"/>
          <w:kern w:val="0"/>
          <w:sz w:val="24"/>
          <w:szCs w:val="24"/>
        </w:rPr>
        <w:t xml:space="preserve"> </w:t>
      </w:r>
      <w:r w:rsidR="00365A4C">
        <w:rPr>
          <w:rFonts w:ascii="Arial" w:hAnsi="Arial" w:cs="Arial"/>
          <w:kern w:val="0"/>
          <w:sz w:val="24"/>
          <w:szCs w:val="24"/>
        </w:rPr>
        <w:t>no requiere de anestesia</w:t>
      </w:r>
      <w:r w:rsidR="00516AC8">
        <w:rPr>
          <w:rFonts w:ascii="Arial" w:hAnsi="Arial" w:cs="Arial"/>
          <w:kern w:val="0"/>
          <w:sz w:val="24"/>
          <w:szCs w:val="24"/>
        </w:rPr>
        <w:t>, analgesia</w:t>
      </w:r>
      <w:r w:rsidR="00365A4C">
        <w:rPr>
          <w:rFonts w:ascii="Arial" w:hAnsi="Arial" w:cs="Arial"/>
          <w:kern w:val="0"/>
          <w:sz w:val="24"/>
          <w:szCs w:val="24"/>
        </w:rPr>
        <w:t xml:space="preserve"> ni </w:t>
      </w:r>
      <w:r w:rsidR="002B5875">
        <w:rPr>
          <w:rFonts w:ascii="Arial" w:hAnsi="Arial" w:cs="Arial"/>
          <w:kern w:val="0"/>
          <w:sz w:val="24"/>
          <w:szCs w:val="24"/>
        </w:rPr>
        <w:t>hospitalización</w:t>
      </w:r>
      <w:r w:rsidR="0051317C">
        <w:rPr>
          <w:rFonts w:ascii="Arial" w:hAnsi="Arial" w:cs="Arial"/>
          <w:kern w:val="0"/>
          <w:sz w:val="24"/>
          <w:szCs w:val="24"/>
        </w:rPr>
        <w:t xml:space="preserve">, </w:t>
      </w:r>
      <w:r w:rsidR="002B5875">
        <w:rPr>
          <w:rFonts w:ascii="Arial" w:hAnsi="Arial" w:cs="Arial"/>
          <w:kern w:val="0"/>
          <w:sz w:val="24"/>
          <w:szCs w:val="24"/>
        </w:rPr>
        <w:t>y permite estimular la generación de vasos sanguíneos</w:t>
      </w:r>
      <w:r w:rsidR="005B7EAC">
        <w:rPr>
          <w:rFonts w:ascii="Arial" w:hAnsi="Arial" w:cs="Arial"/>
          <w:kern w:val="0"/>
          <w:sz w:val="24"/>
          <w:szCs w:val="24"/>
        </w:rPr>
        <w:t>, mejora</w:t>
      </w:r>
      <w:r w:rsidR="0050553C">
        <w:rPr>
          <w:rFonts w:ascii="Arial" w:hAnsi="Arial" w:cs="Arial"/>
          <w:kern w:val="0"/>
          <w:sz w:val="24"/>
          <w:szCs w:val="24"/>
        </w:rPr>
        <w:t>r</w:t>
      </w:r>
      <w:r w:rsidR="005B7EAC">
        <w:rPr>
          <w:rFonts w:ascii="Arial" w:hAnsi="Arial" w:cs="Arial"/>
          <w:kern w:val="0"/>
          <w:sz w:val="24"/>
          <w:szCs w:val="24"/>
        </w:rPr>
        <w:t xml:space="preserve"> la circulación y elimina</w:t>
      </w:r>
      <w:r w:rsidR="0050553C">
        <w:rPr>
          <w:rFonts w:ascii="Arial" w:hAnsi="Arial" w:cs="Arial"/>
          <w:kern w:val="0"/>
          <w:sz w:val="24"/>
          <w:szCs w:val="24"/>
        </w:rPr>
        <w:t>r</w:t>
      </w:r>
      <w:r w:rsidR="005B7EAC">
        <w:rPr>
          <w:rFonts w:ascii="Arial" w:hAnsi="Arial" w:cs="Arial"/>
          <w:kern w:val="0"/>
          <w:sz w:val="24"/>
          <w:szCs w:val="24"/>
        </w:rPr>
        <w:t xml:space="preserve"> los puntos dolorosos</w:t>
      </w:r>
      <w:r w:rsidR="002B5875">
        <w:rPr>
          <w:rFonts w:ascii="Arial" w:hAnsi="Arial" w:cs="Arial"/>
          <w:kern w:val="0"/>
          <w:sz w:val="24"/>
          <w:szCs w:val="24"/>
        </w:rPr>
        <w:t xml:space="preserve">. </w:t>
      </w:r>
      <w:r w:rsidR="00EE2DB3">
        <w:rPr>
          <w:rFonts w:ascii="Arial" w:hAnsi="Arial" w:cs="Arial"/>
          <w:kern w:val="0"/>
          <w:sz w:val="24"/>
          <w:szCs w:val="24"/>
        </w:rPr>
        <w:t>“</w:t>
      </w:r>
      <w:r w:rsidR="00FD795A">
        <w:rPr>
          <w:rFonts w:ascii="Arial" w:hAnsi="Arial" w:cs="Arial"/>
          <w:kern w:val="0"/>
          <w:sz w:val="24"/>
          <w:szCs w:val="24"/>
        </w:rPr>
        <w:t>Las</w:t>
      </w:r>
      <w:r w:rsidR="00EE2DB3">
        <w:rPr>
          <w:rFonts w:ascii="Arial" w:hAnsi="Arial" w:cs="Arial"/>
          <w:kern w:val="0"/>
          <w:sz w:val="24"/>
          <w:szCs w:val="24"/>
        </w:rPr>
        <w:t xml:space="preserve"> ondas de choque de baja intensidad mejoran </w:t>
      </w:r>
      <w:r w:rsidR="00DC213D">
        <w:rPr>
          <w:rFonts w:ascii="Arial" w:hAnsi="Arial" w:cs="Arial"/>
          <w:kern w:val="0"/>
          <w:sz w:val="24"/>
          <w:szCs w:val="24"/>
        </w:rPr>
        <w:t xml:space="preserve">de forma </w:t>
      </w:r>
      <w:r w:rsidR="00E800F9">
        <w:rPr>
          <w:rFonts w:ascii="Arial" w:hAnsi="Arial" w:cs="Arial"/>
          <w:kern w:val="0"/>
          <w:sz w:val="24"/>
          <w:szCs w:val="24"/>
        </w:rPr>
        <w:t>notable</w:t>
      </w:r>
      <w:r w:rsidR="00EE2DB3">
        <w:rPr>
          <w:rFonts w:ascii="Arial" w:hAnsi="Arial" w:cs="Arial"/>
          <w:kern w:val="0"/>
          <w:sz w:val="24"/>
          <w:szCs w:val="24"/>
        </w:rPr>
        <w:t xml:space="preserve"> la función</w:t>
      </w:r>
      <w:r w:rsidR="00E800F9">
        <w:rPr>
          <w:rFonts w:ascii="Arial" w:hAnsi="Arial" w:cs="Arial"/>
          <w:kern w:val="0"/>
          <w:sz w:val="24"/>
          <w:szCs w:val="24"/>
        </w:rPr>
        <w:t xml:space="preserve"> eréctil</w:t>
      </w:r>
      <w:r w:rsidR="0050553C">
        <w:rPr>
          <w:rFonts w:ascii="Arial" w:hAnsi="Arial" w:cs="Arial"/>
          <w:kern w:val="0"/>
          <w:sz w:val="24"/>
          <w:szCs w:val="24"/>
        </w:rPr>
        <w:t xml:space="preserve"> y la satisfacción de los pacientes</w:t>
      </w:r>
      <w:r w:rsidR="00EE2DB3">
        <w:rPr>
          <w:rFonts w:ascii="Arial" w:hAnsi="Arial" w:cs="Arial"/>
          <w:kern w:val="0"/>
          <w:sz w:val="24"/>
          <w:szCs w:val="24"/>
        </w:rPr>
        <w:t>”, explica el doctor José Luis Quintana.</w:t>
      </w:r>
    </w:p>
    <w:p w14:paraId="5619D1BF" w14:textId="77777777" w:rsidR="00FD795A" w:rsidRDefault="00CE6D19" w:rsidP="00FD795A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La </w:t>
      </w:r>
      <w:r w:rsidR="00CF51F1">
        <w:rPr>
          <w:rFonts w:ascii="Arial" w:hAnsi="Arial" w:cs="Arial"/>
          <w:kern w:val="0"/>
          <w:sz w:val="24"/>
          <w:szCs w:val="24"/>
        </w:rPr>
        <w:t xml:space="preserve">alta </w:t>
      </w:r>
      <w:r>
        <w:rPr>
          <w:rFonts w:ascii="Arial" w:hAnsi="Arial" w:cs="Arial"/>
          <w:kern w:val="0"/>
          <w:sz w:val="24"/>
          <w:szCs w:val="24"/>
        </w:rPr>
        <w:t xml:space="preserve">tecnología </w:t>
      </w:r>
      <w:r w:rsidR="00CF51F1">
        <w:rPr>
          <w:rFonts w:ascii="Arial" w:hAnsi="Arial" w:cs="Arial"/>
          <w:kern w:val="0"/>
          <w:sz w:val="24"/>
          <w:szCs w:val="24"/>
        </w:rPr>
        <w:t xml:space="preserve">de cristales </w:t>
      </w:r>
      <w:r w:rsidR="00A20EA7">
        <w:rPr>
          <w:rFonts w:ascii="Arial" w:hAnsi="Arial" w:cs="Arial"/>
          <w:kern w:val="0"/>
          <w:sz w:val="24"/>
          <w:szCs w:val="24"/>
        </w:rPr>
        <w:t>piezoeléctricos</w:t>
      </w:r>
      <w:r w:rsidR="007A21A6">
        <w:rPr>
          <w:rFonts w:ascii="Arial" w:hAnsi="Arial" w:cs="Arial"/>
          <w:kern w:val="0"/>
          <w:sz w:val="24"/>
          <w:szCs w:val="24"/>
        </w:rPr>
        <w:t xml:space="preserve"> empleada en Ribera Povisa</w:t>
      </w:r>
      <w:r w:rsidR="00A20EA7">
        <w:rPr>
          <w:rFonts w:ascii="Arial" w:hAnsi="Arial" w:cs="Arial"/>
          <w:kern w:val="0"/>
          <w:sz w:val="24"/>
          <w:szCs w:val="24"/>
        </w:rPr>
        <w:t xml:space="preserve"> permite aplicar ondas de choque de baja energía con protocolo focal y radial a la profundidad e intensidad </w:t>
      </w:r>
      <w:r w:rsidR="007F4954">
        <w:rPr>
          <w:rFonts w:ascii="Arial" w:hAnsi="Arial" w:cs="Arial"/>
          <w:kern w:val="0"/>
          <w:sz w:val="24"/>
          <w:szCs w:val="24"/>
        </w:rPr>
        <w:t>precisas</w:t>
      </w:r>
      <w:r w:rsidR="008975D6">
        <w:rPr>
          <w:rFonts w:ascii="Arial" w:hAnsi="Arial" w:cs="Arial"/>
          <w:kern w:val="0"/>
          <w:sz w:val="24"/>
          <w:szCs w:val="24"/>
        </w:rPr>
        <w:t>, en función de cada patología</w:t>
      </w:r>
      <w:r w:rsidR="00A20EA7">
        <w:rPr>
          <w:rFonts w:ascii="Arial" w:hAnsi="Arial" w:cs="Arial"/>
          <w:kern w:val="0"/>
          <w:sz w:val="24"/>
          <w:szCs w:val="24"/>
        </w:rPr>
        <w:t>.</w:t>
      </w:r>
      <w:r w:rsidR="00252B05">
        <w:rPr>
          <w:rFonts w:ascii="Arial" w:hAnsi="Arial" w:cs="Arial"/>
          <w:kern w:val="0"/>
          <w:sz w:val="24"/>
          <w:szCs w:val="24"/>
        </w:rPr>
        <w:t xml:space="preserve"> </w:t>
      </w:r>
      <w:r w:rsidR="00FD795A">
        <w:rPr>
          <w:rFonts w:ascii="Arial" w:hAnsi="Arial" w:cs="Arial"/>
          <w:kern w:val="0"/>
          <w:sz w:val="24"/>
          <w:szCs w:val="24"/>
        </w:rPr>
        <w:t>La elevada efectividad de este método</w:t>
      </w:r>
      <w:r w:rsidR="00F63F61">
        <w:rPr>
          <w:rFonts w:ascii="Arial" w:hAnsi="Arial" w:cs="Arial"/>
          <w:kern w:val="0"/>
          <w:sz w:val="24"/>
          <w:szCs w:val="24"/>
        </w:rPr>
        <w:t xml:space="preserve"> -una mayor cavitación sobre el tejido </w:t>
      </w:r>
      <w:r w:rsidR="00D10512">
        <w:rPr>
          <w:rFonts w:ascii="Arial" w:hAnsi="Arial" w:cs="Arial"/>
          <w:kern w:val="0"/>
          <w:sz w:val="24"/>
          <w:szCs w:val="24"/>
        </w:rPr>
        <w:t>logra</w:t>
      </w:r>
      <w:r w:rsidR="00F63F61">
        <w:rPr>
          <w:rFonts w:ascii="Arial" w:hAnsi="Arial" w:cs="Arial"/>
          <w:kern w:val="0"/>
          <w:sz w:val="24"/>
          <w:szCs w:val="24"/>
        </w:rPr>
        <w:t xml:space="preserve"> más beneficio terapéutico que otros aparatos-,</w:t>
      </w:r>
      <w:r w:rsidR="00FD795A">
        <w:rPr>
          <w:rFonts w:ascii="Arial" w:hAnsi="Arial" w:cs="Arial"/>
          <w:kern w:val="0"/>
          <w:sz w:val="24"/>
          <w:szCs w:val="24"/>
        </w:rPr>
        <w:t xml:space="preserve"> </w:t>
      </w:r>
      <w:r w:rsidR="00D10512">
        <w:rPr>
          <w:rFonts w:ascii="Arial" w:hAnsi="Arial" w:cs="Arial"/>
          <w:kern w:val="0"/>
          <w:sz w:val="24"/>
          <w:szCs w:val="24"/>
        </w:rPr>
        <w:t>consigue</w:t>
      </w:r>
      <w:r w:rsidR="00FD795A">
        <w:rPr>
          <w:rFonts w:ascii="Arial" w:hAnsi="Arial" w:cs="Arial"/>
          <w:kern w:val="0"/>
          <w:sz w:val="24"/>
          <w:szCs w:val="24"/>
        </w:rPr>
        <w:t xml:space="preserve"> que “</w:t>
      </w:r>
      <w:r w:rsidR="00F63F61">
        <w:rPr>
          <w:rFonts w:ascii="Arial" w:hAnsi="Arial" w:cs="Arial"/>
          <w:kern w:val="0"/>
          <w:sz w:val="24"/>
          <w:szCs w:val="24"/>
        </w:rPr>
        <w:t>pacientes</w:t>
      </w:r>
      <w:r w:rsidR="00FD795A">
        <w:rPr>
          <w:rFonts w:ascii="Arial" w:hAnsi="Arial" w:cs="Arial"/>
          <w:kern w:val="0"/>
          <w:sz w:val="24"/>
          <w:szCs w:val="24"/>
        </w:rPr>
        <w:t xml:space="preserve"> que necesitaban tomar </w:t>
      </w:r>
      <w:r w:rsidR="0050553C">
        <w:rPr>
          <w:rFonts w:ascii="Arial" w:hAnsi="Arial" w:cs="Arial"/>
          <w:kern w:val="0"/>
          <w:sz w:val="24"/>
          <w:szCs w:val="24"/>
        </w:rPr>
        <w:t>medi</w:t>
      </w:r>
      <w:r w:rsidR="00640039">
        <w:rPr>
          <w:rFonts w:ascii="Arial" w:hAnsi="Arial" w:cs="Arial"/>
          <w:kern w:val="0"/>
          <w:sz w:val="24"/>
          <w:szCs w:val="24"/>
        </w:rPr>
        <w:t>c</w:t>
      </w:r>
      <w:r w:rsidR="0050553C">
        <w:rPr>
          <w:rFonts w:ascii="Arial" w:hAnsi="Arial" w:cs="Arial"/>
          <w:kern w:val="0"/>
          <w:sz w:val="24"/>
          <w:szCs w:val="24"/>
        </w:rPr>
        <w:t>ació</w:t>
      </w:r>
      <w:r w:rsidR="001F37C1">
        <w:rPr>
          <w:rFonts w:ascii="Arial" w:hAnsi="Arial" w:cs="Arial"/>
          <w:kern w:val="0"/>
          <w:sz w:val="24"/>
          <w:szCs w:val="24"/>
        </w:rPr>
        <w:t>n</w:t>
      </w:r>
      <w:r w:rsidR="00FD795A">
        <w:rPr>
          <w:rFonts w:ascii="Arial" w:hAnsi="Arial" w:cs="Arial"/>
          <w:kern w:val="0"/>
          <w:sz w:val="24"/>
          <w:szCs w:val="24"/>
        </w:rPr>
        <w:t xml:space="preserve"> para tener </w:t>
      </w:r>
      <w:r w:rsidR="0050553C">
        <w:rPr>
          <w:rFonts w:ascii="Arial" w:hAnsi="Arial" w:cs="Arial"/>
          <w:kern w:val="0"/>
          <w:sz w:val="24"/>
          <w:szCs w:val="24"/>
        </w:rPr>
        <w:t>una erección</w:t>
      </w:r>
      <w:r w:rsidR="00FD795A">
        <w:rPr>
          <w:rFonts w:ascii="Arial" w:hAnsi="Arial" w:cs="Arial"/>
          <w:kern w:val="0"/>
          <w:sz w:val="24"/>
          <w:szCs w:val="24"/>
        </w:rPr>
        <w:t xml:space="preserve"> </w:t>
      </w:r>
      <w:r w:rsidR="0050553C">
        <w:rPr>
          <w:rFonts w:ascii="Arial" w:hAnsi="Arial" w:cs="Arial"/>
          <w:kern w:val="0"/>
          <w:sz w:val="24"/>
          <w:szCs w:val="24"/>
        </w:rPr>
        <w:t xml:space="preserve">o mantenerla </w:t>
      </w:r>
      <w:r w:rsidR="00FD795A">
        <w:rPr>
          <w:rFonts w:ascii="Arial" w:hAnsi="Arial" w:cs="Arial"/>
          <w:kern w:val="0"/>
          <w:sz w:val="24"/>
          <w:szCs w:val="24"/>
        </w:rPr>
        <w:t xml:space="preserve">ya no la </w:t>
      </w:r>
      <w:r w:rsidR="00823C1E">
        <w:rPr>
          <w:rFonts w:ascii="Arial" w:hAnsi="Arial" w:cs="Arial"/>
          <w:kern w:val="0"/>
          <w:sz w:val="24"/>
          <w:szCs w:val="24"/>
        </w:rPr>
        <w:t>precisen</w:t>
      </w:r>
      <w:r w:rsidR="0051317C">
        <w:rPr>
          <w:rFonts w:ascii="Arial" w:hAnsi="Arial" w:cs="Arial"/>
          <w:kern w:val="0"/>
          <w:sz w:val="24"/>
          <w:szCs w:val="24"/>
        </w:rPr>
        <w:t>,</w:t>
      </w:r>
      <w:r w:rsidR="00FD795A">
        <w:rPr>
          <w:rFonts w:ascii="Arial" w:hAnsi="Arial" w:cs="Arial"/>
          <w:kern w:val="0"/>
          <w:sz w:val="24"/>
          <w:szCs w:val="24"/>
        </w:rPr>
        <w:t xml:space="preserve"> y </w:t>
      </w:r>
      <w:r w:rsidR="00F63F61">
        <w:rPr>
          <w:rFonts w:ascii="Arial" w:hAnsi="Arial" w:cs="Arial"/>
          <w:kern w:val="0"/>
          <w:sz w:val="24"/>
          <w:szCs w:val="24"/>
        </w:rPr>
        <w:t>aquellos</w:t>
      </w:r>
      <w:r w:rsidR="00FD795A">
        <w:rPr>
          <w:rFonts w:ascii="Arial" w:hAnsi="Arial" w:cs="Arial"/>
          <w:kern w:val="0"/>
          <w:sz w:val="24"/>
          <w:szCs w:val="24"/>
        </w:rPr>
        <w:t xml:space="preserve"> que no respondían </w:t>
      </w:r>
      <w:r w:rsidR="00F63F61">
        <w:rPr>
          <w:rFonts w:ascii="Arial" w:hAnsi="Arial" w:cs="Arial"/>
          <w:kern w:val="0"/>
          <w:sz w:val="24"/>
          <w:szCs w:val="24"/>
        </w:rPr>
        <w:t>a los medicamentos orales ahora sí lo hagan</w:t>
      </w:r>
      <w:r w:rsidR="0073100C">
        <w:rPr>
          <w:rFonts w:ascii="Arial" w:hAnsi="Arial" w:cs="Arial"/>
          <w:kern w:val="0"/>
          <w:sz w:val="24"/>
          <w:szCs w:val="24"/>
        </w:rPr>
        <w:t>, y los efectos secundarios son muchísimo menores</w:t>
      </w:r>
      <w:r w:rsidR="00FD795A">
        <w:rPr>
          <w:rFonts w:ascii="Arial" w:hAnsi="Arial" w:cs="Arial"/>
          <w:kern w:val="0"/>
          <w:sz w:val="24"/>
          <w:szCs w:val="24"/>
        </w:rPr>
        <w:t xml:space="preserve">”, subraya </w:t>
      </w:r>
      <w:r w:rsidR="00D10512">
        <w:rPr>
          <w:rFonts w:ascii="Arial" w:hAnsi="Arial" w:cs="Arial"/>
          <w:kern w:val="0"/>
          <w:sz w:val="24"/>
          <w:szCs w:val="24"/>
        </w:rPr>
        <w:t xml:space="preserve">José Luis </w:t>
      </w:r>
      <w:r w:rsidR="00FD795A">
        <w:rPr>
          <w:rFonts w:ascii="Arial" w:hAnsi="Arial" w:cs="Arial"/>
          <w:kern w:val="0"/>
          <w:sz w:val="24"/>
          <w:szCs w:val="24"/>
        </w:rPr>
        <w:t>Quintana.</w:t>
      </w:r>
    </w:p>
    <w:p w14:paraId="379064A7" w14:textId="77777777" w:rsidR="00CD2F20" w:rsidRDefault="001F37C1" w:rsidP="00365A4C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</w:t>
      </w:r>
      <w:r w:rsidR="002A0F43">
        <w:rPr>
          <w:rFonts w:ascii="Arial" w:hAnsi="Arial" w:cs="Arial"/>
          <w:kern w:val="0"/>
          <w:sz w:val="24"/>
          <w:szCs w:val="24"/>
        </w:rPr>
        <w:t>a disfunción eréctil</w:t>
      </w:r>
      <w:r>
        <w:rPr>
          <w:rFonts w:ascii="Arial" w:hAnsi="Arial" w:cs="Arial"/>
          <w:kern w:val="0"/>
          <w:sz w:val="24"/>
          <w:szCs w:val="24"/>
        </w:rPr>
        <w:t xml:space="preserve">, </w:t>
      </w:r>
      <w:r w:rsidR="00740608">
        <w:rPr>
          <w:rFonts w:ascii="Arial" w:hAnsi="Arial" w:cs="Arial"/>
          <w:kern w:val="0"/>
          <w:sz w:val="24"/>
          <w:szCs w:val="24"/>
        </w:rPr>
        <w:t>que afecta a uno de cada diez hombres</w:t>
      </w:r>
      <w:r>
        <w:rPr>
          <w:rFonts w:ascii="Arial" w:hAnsi="Arial" w:cs="Arial"/>
          <w:kern w:val="0"/>
          <w:sz w:val="24"/>
          <w:szCs w:val="24"/>
        </w:rPr>
        <w:t>,</w:t>
      </w:r>
      <w:r w:rsidR="002A0F43">
        <w:rPr>
          <w:rFonts w:ascii="Arial" w:hAnsi="Arial" w:cs="Arial"/>
          <w:kern w:val="0"/>
          <w:sz w:val="24"/>
          <w:szCs w:val="24"/>
        </w:rPr>
        <w:t xml:space="preserve"> puede </w:t>
      </w:r>
      <w:r w:rsidR="0050553C">
        <w:rPr>
          <w:rFonts w:ascii="Arial" w:hAnsi="Arial" w:cs="Arial"/>
          <w:kern w:val="0"/>
          <w:sz w:val="24"/>
          <w:szCs w:val="24"/>
        </w:rPr>
        <w:t>enmascarar</w:t>
      </w:r>
      <w:r w:rsidR="002A0F43">
        <w:rPr>
          <w:rFonts w:ascii="Arial" w:hAnsi="Arial" w:cs="Arial"/>
          <w:kern w:val="0"/>
          <w:sz w:val="24"/>
          <w:szCs w:val="24"/>
        </w:rPr>
        <w:t xml:space="preserve"> otro problema de salud</w:t>
      </w:r>
      <w:r w:rsidR="00CC19A1">
        <w:rPr>
          <w:rFonts w:ascii="Arial" w:hAnsi="Arial" w:cs="Arial"/>
          <w:kern w:val="0"/>
          <w:sz w:val="24"/>
          <w:szCs w:val="24"/>
        </w:rPr>
        <w:t xml:space="preserve">, </w:t>
      </w:r>
      <w:r w:rsidR="00FD795A">
        <w:rPr>
          <w:rFonts w:ascii="Arial" w:hAnsi="Arial" w:cs="Arial"/>
          <w:kern w:val="0"/>
          <w:sz w:val="24"/>
          <w:szCs w:val="24"/>
        </w:rPr>
        <w:t>por lo que</w:t>
      </w:r>
      <w:r w:rsidR="00E800F9">
        <w:rPr>
          <w:rFonts w:ascii="Arial" w:hAnsi="Arial" w:cs="Arial"/>
          <w:kern w:val="0"/>
          <w:sz w:val="24"/>
          <w:szCs w:val="24"/>
        </w:rPr>
        <w:t xml:space="preserve"> es necesario que sea </w:t>
      </w:r>
      <w:r w:rsidR="00FD795A">
        <w:rPr>
          <w:rFonts w:ascii="Arial" w:hAnsi="Arial" w:cs="Arial"/>
          <w:kern w:val="0"/>
          <w:sz w:val="24"/>
          <w:szCs w:val="24"/>
        </w:rPr>
        <w:t xml:space="preserve">un médico experto quien administre el tratamiento. </w:t>
      </w:r>
      <w:r>
        <w:rPr>
          <w:rFonts w:ascii="Arial" w:hAnsi="Arial" w:cs="Arial"/>
          <w:kern w:val="0"/>
          <w:sz w:val="24"/>
          <w:szCs w:val="24"/>
        </w:rPr>
        <w:t xml:space="preserve">El tabaquismo, una presión arterial alta, la diabetes, las enfermedades cardíacas, ciertos fármacos o el envejecimiento -la prevalencia </w:t>
      </w:r>
      <w:r w:rsidR="00740608">
        <w:rPr>
          <w:rFonts w:ascii="Arial" w:hAnsi="Arial" w:cs="Arial"/>
          <w:kern w:val="0"/>
          <w:sz w:val="24"/>
          <w:szCs w:val="24"/>
        </w:rPr>
        <w:t>ronda el 25% a partir de los 50 años</w:t>
      </w:r>
      <w:r>
        <w:rPr>
          <w:rFonts w:ascii="Arial" w:hAnsi="Arial" w:cs="Arial"/>
          <w:kern w:val="0"/>
          <w:sz w:val="24"/>
          <w:szCs w:val="24"/>
        </w:rPr>
        <w:t>- son algunos de los factores de riesgo</w:t>
      </w:r>
      <w:r w:rsidRPr="001F37C1">
        <w:rPr>
          <w:rFonts w:ascii="Arial" w:hAnsi="Arial" w:cs="Arial"/>
          <w:kern w:val="0"/>
          <w:sz w:val="24"/>
          <w:szCs w:val="24"/>
        </w:rPr>
        <w:t xml:space="preserve">. </w:t>
      </w:r>
      <w:r w:rsidR="00FD795A">
        <w:rPr>
          <w:rFonts w:ascii="Arial" w:hAnsi="Arial" w:cs="Arial"/>
          <w:kern w:val="0"/>
          <w:sz w:val="24"/>
          <w:szCs w:val="24"/>
        </w:rPr>
        <w:t>El servicio de Urología de Ribera Povisa realiza</w:t>
      </w:r>
      <w:r>
        <w:rPr>
          <w:rFonts w:ascii="Arial" w:hAnsi="Arial" w:cs="Arial"/>
          <w:kern w:val="0"/>
          <w:sz w:val="24"/>
          <w:szCs w:val="24"/>
        </w:rPr>
        <w:t xml:space="preserve"> por ello</w:t>
      </w:r>
      <w:r w:rsidR="0051317C">
        <w:rPr>
          <w:rFonts w:ascii="Arial" w:hAnsi="Arial" w:cs="Arial"/>
          <w:kern w:val="0"/>
          <w:sz w:val="24"/>
          <w:szCs w:val="24"/>
        </w:rPr>
        <w:t>,</w:t>
      </w:r>
      <w:r w:rsidR="00FD795A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de manera previa</w:t>
      </w:r>
      <w:r w:rsidR="0051317C">
        <w:rPr>
          <w:rFonts w:ascii="Arial" w:hAnsi="Arial" w:cs="Arial"/>
          <w:kern w:val="0"/>
          <w:sz w:val="24"/>
          <w:szCs w:val="24"/>
        </w:rPr>
        <w:t>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F63F61">
        <w:rPr>
          <w:rFonts w:ascii="Arial" w:hAnsi="Arial" w:cs="Arial"/>
          <w:kern w:val="0"/>
          <w:sz w:val="24"/>
          <w:szCs w:val="24"/>
        </w:rPr>
        <w:t>una historia clínica completa</w:t>
      </w:r>
      <w:r w:rsidR="00A20EA7">
        <w:rPr>
          <w:rFonts w:ascii="Arial" w:hAnsi="Arial" w:cs="Arial"/>
          <w:kern w:val="0"/>
          <w:sz w:val="24"/>
          <w:szCs w:val="24"/>
        </w:rPr>
        <w:t xml:space="preserve"> -desde analíticas a electrocardiograma</w:t>
      </w:r>
      <w:r w:rsidR="00F63F61">
        <w:rPr>
          <w:rFonts w:ascii="Arial" w:hAnsi="Arial" w:cs="Arial"/>
          <w:kern w:val="0"/>
          <w:sz w:val="24"/>
          <w:szCs w:val="24"/>
        </w:rPr>
        <w:t>s y ecografías</w:t>
      </w:r>
      <w:r w:rsidR="00A20EA7">
        <w:rPr>
          <w:rFonts w:ascii="Arial" w:hAnsi="Arial" w:cs="Arial"/>
          <w:kern w:val="0"/>
          <w:sz w:val="24"/>
          <w:szCs w:val="24"/>
        </w:rPr>
        <w:t>-</w:t>
      </w:r>
      <w:r w:rsidR="00FD795A">
        <w:rPr>
          <w:rFonts w:ascii="Arial" w:hAnsi="Arial" w:cs="Arial"/>
          <w:kern w:val="0"/>
          <w:sz w:val="24"/>
          <w:szCs w:val="24"/>
        </w:rPr>
        <w:t xml:space="preserve">. </w:t>
      </w:r>
    </w:p>
    <w:p w14:paraId="39723375" w14:textId="77777777" w:rsidR="00CD2F20" w:rsidRPr="00CD2F20" w:rsidRDefault="00CD2F20" w:rsidP="00365A4C">
      <w:pPr>
        <w:pStyle w:val="Cuerpo"/>
        <w:spacing w:line="312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CD2F20">
        <w:rPr>
          <w:rFonts w:ascii="Arial" w:hAnsi="Arial" w:cs="Arial"/>
          <w:b/>
          <w:bCs/>
          <w:kern w:val="0"/>
          <w:sz w:val="24"/>
          <w:szCs w:val="24"/>
        </w:rPr>
        <w:t>Cómo es el tratamiento</w:t>
      </w:r>
    </w:p>
    <w:p w14:paraId="6D2CF2B5" w14:textId="29BF1D6F" w:rsidR="00CF51F1" w:rsidRDefault="00CD2F20" w:rsidP="00365A4C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671789">
        <w:rPr>
          <w:rFonts w:ascii="Arial" w:hAnsi="Arial" w:cs="Arial"/>
          <w:color w:val="000000" w:themeColor="text1"/>
          <w:kern w:val="0"/>
          <w:sz w:val="24"/>
          <w:szCs w:val="24"/>
        </w:rPr>
        <w:t>Las ondas de choque se aplican directamente sobre el pene sin necesi</w:t>
      </w:r>
      <w:r w:rsidR="00671789" w:rsidRPr="00671789">
        <w:rPr>
          <w:rFonts w:ascii="Arial" w:hAnsi="Arial" w:cs="Arial"/>
          <w:color w:val="000000" w:themeColor="text1"/>
          <w:kern w:val="0"/>
          <w:sz w:val="24"/>
          <w:szCs w:val="24"/>
        </w:rPr>
        <w:t>dad de anestesia</w:t>
      </w:r>
      <w:r>
        <w:rPr>
          <w:rFonts w:ascii="Arial" w:hAnsi="Arial" w:cs="Arial"/>
          <w:kern w:val="0"/>
          <w:sz w:val="24"/>
          <w:szCs w:val="24"/>
        </w:rPr>
        <w:t xml:space="preserve">. </w:t>
      </w:r>
      <w:r w:rsidR="008975D6">
        <w:rPr>
          <w:rFonts w:ascii="Arial" w:hAnsi="Arial" w:cs="Arial"/>
          <w:kern w:val="0"/>
          <w:sz w:val="24"/>
          <w:szCs w:val="24"/>
        </w:rPr>
        <w:t xml:space="preserve">“Es rápido, seguro, efectivo y no es invasivo”, apunta el doctor Quintana. </w:t>
      </w:r>
      <w:r w:rsidR="00903C0A">
        <w:rPr>
          <w:rFonts w:ascii="Arial" w:hAnsi="Arial" w:cs="Arial"/>
          <w:kern w:val="0"/>
          <w:sz w:val="24"/>
          <w:szCs w:val="24"/>
        </w:rPr>
        <w:t>Las sesiones tienen una periodicidad semanal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903C0A">
        <w:rPr>
          <w:rFonts w:ascii="Arial" w:hAnsi="Arial" w:cs="Arial"/>
          <w:kern w:val="0"/>
          <w:sz w:val="24"/>
          <w:szCs w:val="24"/>
        </w:rPr>
        <w:t>y</w:t>
      </w:r>
      <w:r>
        <w:rPr>
          <w:rFonts w:ascii="Arial" w:hAnsi="Arial" w:cs="Arial"/>
          <w:kern w:val="0"/>
          <w:sz w:val="24"/>
          <w:szCs w:val="24"/>
        </w:rPr>
        <w:t xml:space="preserve"> una duración aproximada de 30 minutos y</w:t>
      </w:r>
      <w:r w:rsidR="008975D6">
        <w:rPr>
          <w:rFonts w:ascii="Arial" w:hAnsi="Arial" w:cs="Arial"/>
          <w:kern w:val="0"/>
          <w:sz w:val="24"/>
          <w:szCs w:val="24"/>
        </w:rPr>
        <w:t>,</w:t>
      </w:r>
      <w:r>
        <w:rPr>
          <w:rFonts w:ascii="Arial" w:hAnsi="Arial" w:cs="Arial"/>
          <w:kern w:val="0"/>
          <w:sz w:val="24"/>
          <w:szCs w:val="24"/>
        </w:rPr>
        <w:t xml:space="preserve"> al acabar</w:t>
      </w:r>
      <w:r w:rsidR="008975D6">
        <w:rPr>
          <w:rFonts w:ascii="Arial" w:hAnsi="Arial" w:cs="Arial"/>
          <w:kern w:val="0"/>
          <w:sz w:val="24"/>
          <w:szCs w:val="24"/>
        </w:rPr>
        <w:t>,</w:t>
      </w:r>
      <w:r w:rsidR="00FD795A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el paciente </w:t>
      </w:r>
      <w:r>
        <w:rPr>
          <w:rFonts w:ascii="Arial" w:hAnsi="Arial" w:cs="Arial"/>
          <w:kern w:val="0"/>
          <w:sz w:val="24"/>
          <w:szCs w:val="24"/>
        </w:rPr>
        <w:lastRenderedPageBreak/>
        <w:t>se marcha a su casa.</w:t>
      </w:r>
      <w:r w:rsidRPr="00CD2F20">
        <w:rPr>
          <w:rFonts w:ascii="Arial" w:hAnsi="Arial" w:cs="Arial"/>
          <w:kern w:val="0"/>
          <w:sz w:val="24"/>
          <w:szCs w:val="24"/>
        </w:rPr>
        <w:t xml:space="preserve"> </w:t>
      </w:r>
      <w:r w:rsidR="00903C0A">
        <w:rPr>
          <w:rFonts w:ascii="Arial" w:hAnsi="Arial" w:cs="Arial"/>
          <w:color w:val="000000" w:themeColor="text1"/>
          <w:kern w:val="0"/>
          <w:sz w:val="24"/>
          <w:szCs w:val="24"/>
        </w:rPr>
        <w:t>Siete sesiones suelen ser suficientes, pero</w:t>
      </w:r>
      <w:r w:rsidR="0050553C">
        <w:rPr>
          <w:rFonts w:ascii="Arial" w:hAnsi="Arial" w:cs="Arial"/>
          <w:kern w:val="0"/>
          <w:sz w:val="24"/>
          <w:szCs w:val="24"/>
        </w:rPr>
        <w:t xml:space="preserve"> </w:t>
      </w:r>
      <w:r w:rsidR="00903C0A">
        <w:rPr>
          <w:rFonts w:ascii="Arial" w:hAnsi="Arial" w:cs="Arial"/>
          <w:kern w:val="0"/>
          <w:sz w:val="24"/>
          <w:szCs w:val="24"/>
        </w:rPr>
        <w:t>“c</w:t>
      </w:r>
      <w:r w:rsidR="001D78C5">
        <w:rPr>
          <w:rFonts w:ascii="Arial" w:hAnsi="Arial" w:cs="Arial"/>
          <w:kern w:val="0"/>
          <w:sz w:val="24"/>
          <w:szCs w:val="24"/>
        </w:rPr>
        <w:t>ada paciente</w:t>
      </w:r>
      <w:r w:rsidR="0050553C">
        <w:rPr>
          <w:rFonts w:ascii="Arial" w:hAnsi="Arial" w:cs="Arial"/>
          <w:kern w:val="0"/>
          <w:sz w:val="24"/>
          <w:szCs w:val="24"/>
        </w:rPr>
        <w:t xml:space="preserve"> es único, por lo que los tratamientos deben individualizarse siempre”</w:t>
      </w:r>
      <w:r w:rsidR="00640039">
        <w:rPr>
          <w:rFonts w:ascii="Arial" w:hAnsi="Arial" w:cs="Arial"/>
          <w:kern w:val="0"/>
          <w:sz w:val="24"/>
          <w:szCs w:val="24"/>
        </w:rPr>
        <w:t xml:space="preserve">, </w:t>
      </w:r>
      <w:r w:rsidR="00A05468">
        <w:rPr>
          <w:rFonts w:ascii="Arial" w:hAnsi="Arial" w:cs="Arial"/>
          <w:kern w:val="0"/>
          <w:sz w:val="24"/>
          <w:szCs w:val="24"/>
        </w:rPr>
        <w:t>resalta</w:t>
      </w:r>
      <w:r w:rsidR="0050553C">
        <w:rPr>
          <w:rFonts w:ascii="Arial" w:hAnsi="Arial" w:cs="Arial"/>
          <w:kern w:val="0"/>
          <w:sz w:val="24"/>
          <w:szCs w:val="24"/>
        </w:rPr>
        <w:t>.</w:t>
      </w:r>
    </w:p>
    <w:p w14:paraId="7067F679" w14:textId="4DAAA734" w:rsidR="007F4954" w:rsidRDefault="007F4954" w:rsidP="007F4954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Este procedimiento se aplica también </w:t>
      </w:r>
      <w:r w:rsidRPr="00671789">
        <w:rPr>
          <w:rFonts w:ascii="Arial" w:hAnsi="Arial" w:cs="Arial"/>
          <w:color w:val="000000" w:themeColor="text1"/>
          <w:kern w:val="0"/>
          <w:sz w:val="24"/>
          <w:szCs w:val="24"/>
        </w:rPr>
        <w:t>para tratar la enfermedad de Peyronie</w:t>
      </w:r>
      <w:r w:rsidR="00C970B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(una afección no cancerosa </w:t>
      </w:r>
      <w:r w:rsidR="004B72FC">
        <w:rPr>
          <w:rFonts w:ascii="Arial" w:hAnsi="Arial" w:cs="Arial"/>
          <w:color w:val="000000" w:themeColor="text1"/>
          <w:kern w:val="0"/>
          <w:sz w:val="24"/>
          <w:szCs w:val="24"/>
        </w:rPr>
        <w:t>que</w:t>
      </w:r>
      <w:r w:rsidR="00C970B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causa erecciones curvas y dolorosas),</w:t>
      </w:r>
      <w:r w:rsidR="00C970BA">
        <w:rPr>
          <w:rFonts w:ascii="Arial" w:hAnsi="Arial" w:cs="Arial"/>
          <w:kern w:val="0"/>
          <w:sz w:val="24"/>
          <w:szCs w:val="24"/>
        </w:rPr>
        <w:t xml:space="preserve"> </w:t>
      </w:r>
      <w:r w:rsidR="007A21A6">
        <w:rPr>
          <w:rFonts w:ascii="Arial" w:hAnsi="Arial" w:cs="Arial"/>
          <w:kern w:val="0"/>
          <w:sz w:val="24"/>
          <w:szCs w:val="24"/>
        </w:rPr>
        <w:t xml:space="preserve">al actuar sobre la placa de fibrosis y el tejido eréctil, por lo que puede </w:t>
      </w:r>
      <w:r>
        <w:rPr>
          <w:rFonts w:ascii="Arial" w:hAnsi="Arial" w:cs="Arial"/>
          <w:kern w:val="0"/>
          <w:sz w:val="24"/>
          <w:szCs w:val="24"/>
        </w:rPr>
        <w:t>evita</w:t>
      </w:r>
      <w:r w:rsidR="007A21A6">
        <w:rPr>
          <w:rFonts w:ascii="Arial" w:hAnsi="Arial" w:cs="Arial"/>
          <w:kern w:val="0"/>
          <w:sz w:val="24"/>
          <w:szCs w:val="24"/>
        </w:rPr>
        <w:t>r</w:t>
      </w:r>
      <w:r>
        <w:rPr>
          <w:rFonts w:ascii="Arial" w:hAnsi="Arial" w:cs="Arial"/>
          <w:kern w:val="0"/>
          <w:sz w:val="24"/>
          <w:szCs w:val="24"/>
        </w:rPr>
        <w:t xml:space="preserve"> incluso la cirugía y fren</w:t>
      </w:r>
      <w:r w:rsidR="007A21A6">
        <w:rPr>
          <w:rFonts w:ascii="Arial" w:hAnsi="Arial" w:cs="Arial"/>
          <w:kern w:val="0"/>
          <w:sz w:val="24"/>
          <w:szCs w:val="24"/>
        </w:rPr>
        <w:t>ar</w:t>
      </w:r>
      <w:r>
        <w:rPr>
          <w:rFonts w:ascii="Arial" w:hAnsi="Arial" w:cs="Arial"/>
          <w:kern w:val="0"/>
          <w:sz w:val="24"/>
          <w:szCs w:val="24"/>
        </w:rPr>
        <w:t xml:space="preserve"> el avance de la</w:t>
      </w:r>
      <w:r w:rsidR="00823C1E">
        <w:rPr>
          <w:rFonts w:ascii="Arial" w:hAnsi="Arial" w:cs="Arial"/>
          <w:kern w:val="0"/>
          <w:sz w:val="24"/>
          <w:szCs w:val="24"/>
        </w:rPr>
        <w:t xml:space="preserve"> dolencia</w:t>
      </w:r>
      <w:r>
        <w:rPr>
          <w:rFonts w:ascii="Arial" w:hAnsi="Arial" w:cs="Arial"/>
          <w:kern w:val="0"/>
          <w:sz w:val="24"/>
          <w:szCs w:val="24"/>
        </w:rPr>
        <w:t>. E</w:t>
      </w:r>
      <w:r w:rsidR="00FD795A">
        <w:rPr>
          <w:rFonts w:ascii="Arial" w:hAnsi="Arial" w:cs="Arial"/>
          <w:kern w:val="0"/>
          <w:sz w:val="24"/>
          <w:szCs w:val="24"/>
        </w:rPr>
        <w:t>n caso de</w:t>
      </w:r>
      <w:r>
        <w:rPr>
          <w:rFonts w:ascii="Arial" w:hAnsi="Arial" w:cs="Arial"/>
          <w:kern w:val="0"/>
          <w:sz w:val="24"/>
          <w:szCs w:val="24"/>
        </w:rPr>
        <w:t xml:space="preserve"> dolor pélvico crónico ofrece además buenos resultados cuando otros tratamientos fallan. </w:t>
      </w:r>
    </w:p>
    <w:p w14:paraId="5F676F60" w14:textId="77777777" w:rsidR="003B4410" w:rsidRPr="003B4410" w:rsidRDefault="003B4410" w:rsidP="003B4410">
      <w:pPr>
        <w:pStyle w:val="Cuerpo"/>
        <w:spacing w:line="312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3B4410">
        <w:rPr>
          <w:rFonts w:ascii="Arial" w:hAnsi="Arial" w:cs="Arial"/>
          <w:b/>
          <w:bCs/>
          <w:kern w:val="0"/>
          <w:sz w:val="24"/>
          <w:szCs w:val="24"/>
        </w:rPr>
        <w:t>Más sobre las ondas de choque</w:t>
      </w:r>
    </w:p>
    <w:p w14:paraId="1E28939D" w14:textId="77777777" w:rsidR="00986B34" w:rsidRDefault="003B4410" w:rsidP="00D90C39">
      <w:pPr>
        <w:pStyle w:val="Cuerpo"/>
        <w:spacing w:line="312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Las ondas de choque son ondas de presión que se desplazan a través de un medio a la velocidad del sonido. </w:t>
      </w:r>
      <w:r w:rsidR="00537A39">
        <w:rPr>
          <w:rFonts w:ascii="Arial" w:hAnsi="Arial" w:cs="Arial"/>
          <w:kern w:val="0"/>
          <w:sz w:val="24"/>
          <w:szCs w:val="24"/>
        </w:rPr>
        <w:t xml:space="preserve">Su efecto analgésico y antiinflamatorio </w:t>
      </w:r>
      <w:r w:rsidR="0092080A">
        <w:rPr>
          <w:rFonts w:ascii="Arial" w:hAnsi="Arial" w:cs="Arial"/>
          <w:kern w:val="0"/>
          <w:sz w:val="24"/>
          <w:szCs w:val="24"/>
        </w:rPr>
        <w:t>hace que se empleen</w:t>
      </w:r>
      <w:r w:rsidR="00986B34">
        <w:rPr>
          <w:rFonts w:ascii="Arial" w:hAnsi="Arial" w:cs="Arial"/>
          <w:kern w:val="0"/>
          <w:sz w:val="24"/>
          <w:szCs w:val="24"/>
        </w:rPr>
        <w:t xml:space="preserve"> para el tratamiento del dolor en múltiples procesos traumatológicos (</w:t>
      </w:r>
      <w:r w:rsidR="00537A39">
        <w:rPr>
          <w:rFonts w:ascii="Arial" w:hAnsi="Arial" w:cs="Arial"/>
          <w:kern w:val="0"/>
          <w:sz w:val="24"/>
          <w:szCs w:val="24"/>
        </w:rPr>
        <w:t xml:space="preserve">tendinitis, </w:t>
      </w:r>
      <w:r w:rsidR="00986B34">
        <w:rPr>
          <w:rFonts w:ascii="Arial" w:hAnsi="Arial" w:cs="Arial"/>
          <w:kern w:val="0"/>
          <w:sz w:val="24"/>
          <w:szCs w:val="24"/>
        </w:rPr>
        <w:t xml:space="preserve">fascitis plantar, </w:t>
      </w:r>
      <w:r w:rsidR="003C4E73">
        <w:rPr>
          <w:rFonts w:ascii="Arial" w:hAnsi="Arial" w:cs="Arial"/>
          <w:kern w:val="0"/>
          <w:sz w:val="24"/>
          <w:szCs w:val="24"/>
        </w:rPr>
        <w:t>codo de tenista…</w:t>
      </w:r>
      <w:r w:rsidR="00986B34">
        <w:rPr>
          <w:rFonts w:ascii="Arial" w:hAnsi="Arial" w:cs="Arial"/>
          <w:kern w:val="0"/>
          <w:sz w:val="24"/>
          <w:szCs w:val="24"/>
        </w:rPr>
        <w:t>)</w:t>
      </w:r>
      <w:r w:rsidR="0092080A">
        <w:rPr>
          <w:rFonts w:ascii="Arial" w:hAnsi="Arial" w:cs="Arial"/>
          <w:kern w:val="0"/>
          <w:sz w:val="24"/>
          <w:szCs w:val="24"/>
        </w:rPr>
        <w:t xml:space="preserve">, convirtiéndose en una de las terapias más avanzadas </w:t>
      </w:r>
      <w:r w:rsidR="00823C1E">
        <w:rPr>
          <w:rFonts w:ascii="Arial" w:hAnsi="Arial" w:cs="Arial"/>
          <w:kern w:val="0"/>
          <w:sz w:val="24"/>
          <w:szCs w:val="24"/>
        </w:rPr>
        <w:t>en este campo.</w:t>
      </w:r>
    </w:p>
    <w:p w14:paraId="15B3AA6E" w14:textId="6155398F" w:rsidR="00FD795A" w:rsidRPr="00903C0A" w:rsidRDefault="001D78C5" w:rsidP="00D90C39">
      <w:pPr>
        <w:pStyle w:val="Cuerpo"/>
        <w:spacing w:line="312" w:lineRule="auto"/>
        <w:jc w:val="both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“En EEUU se ha empezado a aplicar también de manera experimental para regeneración cardíaca”, </w:t>
      </w:r>
      <w:r w:rsidR="00903C0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explica José Luis Quintana, </w:t>
      </w:r>
      <w:r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ya que </w:t>
      </w:r>
      <w:r w:rsidR="00903C0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“</w:t>
      </w:r>
      <w:r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favorecen la neovascularización, es decir, la formación de nuevos vasos sanguíneos y la reperfusión -suministro sanguíneo- del corazón</w:t>
      </w:r>
      <w:r w:rsidR="00903C0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”</w:t>
      </w:r>
      <w:r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. </w:t>
      </w:r>
      <w:r w:rsidR="00FD795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“El potencial es enorme”, </w:t>
      </w:r>
      <w:r w:rsidR="00E31292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asegur</w:t>
      </w:r>
      <w:r w:rsidR="00903C0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a</w:t>
      </w:r>
      <w:r w:rsidR="00FD795A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. </w:t>
      </w:r>
      <w:r w:rsidR="008975D6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>Por ello, Ribera Povisa tiene previsto crear una Unidad de Ondas de Choque que involucre a varias especialidades, como Rehabilitación, Cirugía Maxilofacial</w:t>
      </w:r>
      <w:r w:rsidR="00E800F9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y Urología</w:t>
      </w:r>
      <w:r w:rsidR="00E31292" w:rsidRPr="00903C0A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. </w:t>
      </w:r>
    </w:p>
    <w:p w14:paraId="289E00E0" w14:textId="77777777" w:rsidR="008A2B1F" w:rsidRDefault="008A2B1F" w:rsidP="00B01FE5">
      <w:pPr>
        <w:pStyle w:val="Firma"/>
        <w:ind w:left="0"/>
        <w:rPr>
          <w:rStyle w:val="Ninguno"/>
          <w:rFonts w:ascii="Arial" w:eastAsia="Arial" w:hAnsi="Arial" w:cs="Arial"/>
        </w:rPr>
      </w:pPr>
    </w:p>
    <w:p w14:paraId="50944CB8" w14:textId="77777777" w:rsidR="008A2B1F" w:rsidRPr="00B01FE5" w:rsidRDefault="008A2B1F" w:rsidP="00B01FE5">
      <w:pPr>
        <w:pStyle w:val="CuerpoA"/>
        <w:spacing w:after="0" w:line="240" w:lineRule="auto"/>
      </w:pPr>
      <w:r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>Comunicació</w:t>
      </w:r>
      <w:r w:rsidRPr="003F2BCE"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>n Ribera</w:t>
      </w:r>
      <w:r w:rsidR="001A3509" w:rsidRPr="003F2BCE">
        <w:rPr>
          <w:rStyle w:val="Ninguno"/>
          <w:rFonts w:ascii="Helvetica" w:hAnsi="Helvetica"/>
          <w:b/>
          <w:bCs/>
          <w:color w:val="D70F27"/>
          <w:sz w:val="24"/>
          <w:szCs w:val="24"/>
          <w:u w:color="D70F27"/>
          <w:shd w:val="clear" w:color="auto" w:fill="FEFEFE"/>
        </w:rPr>
        <w:t xml:space="preserve"> Povisa</w:t>
      </w:r>
      <w:r>
        <w:rPr>
          <w:rStyle w:val="Ninguno"/>
          <w:rFonts w:ascii="Helvetica" w:eastAsia="Helvetica" w:hAnsi="Helvetica" w:cs="Helvetica"/>
          <w:b/>
          <w:bCs/>
          <w:color w:val="D70F27"/>
          <w:sz w:val="24"/>
          <w:szCs w:val="24"/>
          <w:u w:color="D70F27"/>
          <w:shd w:val="clear" w:color="auto" w:fill="FEFEFE"/>
        </w:rPr>
        <w:br/>
      </w:r>
      <w:r w:rsidR="001A3509"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info</w:t>
      </w:r>
      <w:r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@</w:t>
      </w:r>
      <w:r w:rsidR="001A3509"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>atlanticacomunicacion.com</w:t>
      </w:r>
      <w:r>
        <w:rPr>
          <w:rStyle w:val="Ninguno"/>
          <w:rFonts w:ascii="Helvetica" w:hAnsi="Helvetica"/>
          <w:color w:val="D70F27"/>
          <w:sz w:val="24"/>
          <w:szCs w:val="24"/>
          <w:u w:color="D70F27"/>
          <w:shd w:val="clear" w:color="auto" w:fill="FEFEFE"/>
        </w:rPr>
        <w:t xml:space="preserve"> | </w:t>
      </w:r>
      <w:r w:rsidR="001A3509">
        <w:rPr>
          <w:rStyle w:val="Ninguno"/>
          <w:rFonts w:ascii="Arial" w:hAnsi="Arial"/>
          <w:color w:val="C00000"/>
          <w:sz w:val="24"/>
          <w:szCs w:val="24"/>
          <w:u w:color="C00000"/>
        </w:rPr>
        <w:t>986 260 680</w:t>
      </w:r>
    </w:p>
    <w:sectPr w:rsidR="008A2B1F" w:rsidRPr="00B01FE5" w:rsidSect="008E5072">
      <w:headerReference w:type="even" r:id="rId7"/>
      <w:headerReference w:type="default" r:id="rId8"/>
      <w:pgSz w:w="11900" w:h="16840"/>
      <w:pgMar w:top="2269" w:right="1050" w:bottom="1148" w:left="1050" w:header="67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34A" w14:textId="77777777" w:rsidR="003E126E" w:rsidRDefault="003E126E">
      <w:r>
        <w:separator/>
      </w:r>
    </w:p>
  </w:endnote>
  <w:endnote w:type="continuationSeparator" w:id="0">
    <w:p w14:paraId="5FA6BB6C" w14:textId="77777777" w:rsidR="003E126E" w:rsidRDefault="003E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586A" w14:textId="77777777" w:rsidR="003E126E" w:rsidRDefault="003E126E">
      <w:r>
        <w:separator/>
      </w:r>
    </w:p>
  </w:footnote>
  <w:footnote w:type="continuationSeparator" w:id="0">
    <w:p w14:paraId="32A67B74" w14:textId="77777777" w:rsidR="003E126E" w:rsidRDefault="003E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3F2" w14:textId="77777777" w:rsidR="00A210DC" w:rsidRDefault="001A3509">
    <w:pPr>
      <w:pStyle w:val="Encabezado"/>
      <w:tabs>
        <w:tab w:val="clear" w:pos="4320"/>
        <w:tab w:val="clear" w:pos="8640"/>
        <w:tab w:val="left" w:pos="2540"/>
      </w:tabs>
    </w:pPr>
    <w:r>
      <w:rPr>
        <w:rStyle w:val="EncabezadoCar"/>
        <w:noProof/>
        <w:lang w:eastAsia="es-ES_tradnl"/>
      </w:rPr>
      <w:drawing>
        <wp:inline distT="0" distB="0" distL="0" distR="0" wp14:anchorId="35783F27" wp14:editId="611B91DC">
          <wp:extent cx="2375555" cy="602201"/>
          <wp:effectExtent l="0" t="0" r="0" b="0"/>
          <wp:docPr id="2" name="officeArt object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62" cy="605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9C17" w14:textId="77777777" w:rsidR="00A210DC" w:rsidRDefault="007B4CCE">
    <w:pPr>
      <w:pStyle w:val="Encabezado"/>
      <w:tabs>
        <w:tab w:val="clear" w:pos="4320"/>
        <w:tab w:val="clear" w:pos="8640"/>
        <w:tab w:val="left" w:pos="8100"/>
      </w:tabs>
    </w:pPr>
    <w:r>
      <w:rPr>
        <w:rStyle w:val="Ninguno"/>
        <w:noProof/>
        <w:lang w:eastAsia="es-ES_tradnl"/>
      </w:rPr>
      <w:drawing>
        <wp:inline distT="0" distB="0" distL="0" distR="0" wp14:anchorId="79B784D4" wp14:editId="106FA60A">
          <wp:extent cx="2375555" cy="6022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62" cy="605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FF"/>
    <w:multiLevelType w:val="hybridMultilevel"/>
    <w:tmpl w:val="939EA3F8"/>
    <w:numStyleLink w:val="Estiloimportado1"/>
  </w:abstractNum>
  <w:abstractNum w:abstractNumId="1" w15:restartNumberingAfterBreak="0">
    <w:nsid w:val="0B561FFF"/>
    <w:multiLevelType w:val="hybridMultilevel"/>
    <w:tmpl w:val="86644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359"/>
    <w:multiLevelType w:val="hybridMultilevel"/>
    <w:tmpl w:val="939EA3F8"/>
    <w:styleLink w:val="Estiloimportado1"/>
    <w:lvl w:ilvl="0" w:tplc="0150AD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CD0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24A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D29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F288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0A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A59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8D6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A4F6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8A3167"/>
    <w:multiLevelType w:val="hybridMultilevel"/>
    <w:tmpl w:val="939EA3F8"/>
    <w:numStyleLink w:val="Estiloimportado1"/>
  </w:abstractNum>
  <w:num w:numId="1" w16cid:durableId="358941341">
    <w:abstractNumId w:val="2"/>
  </w:num>
  <w:num w:numId="2" w16cid:durableId="2055427200">
    <w:abstractNumId w:val="3"/>
  </w:num>
  <w:num w:numId="3" w16cid:durableId="149713230">
    <w:abstractNumId w:val="0"/>
  </w:num>
  <w:num w:numId="4" w16cid:durableId="45056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DC"/>
    <w:rsid w:val="000131C4"/>
    <w:rsid w:val="000347B1"/>
    <w:rsid w:val="0005149C"/>
    <w:rsid w:val="00053E43"/>
    <w:rsid w:val="000559C0"/>
    <w:rsid w:val="00077AB0"/>
    <w:rsid w:val="0008523D"/>
    <w:rsid w:val="000861D4"/>
    <w:rsid w:val="000A3544"/>
    <w:rsid w:val="000D0DF0"/>
    <w:rsid w:val="00136F45"/>
    <w:rsid w:val="00144E82"/>
    <w:rsid w:val="00154B0C"/>
    <w:rsid w:val="00191C9D"/>
    <w:rsid w:val="001A3509"/>
    <w:rsid w:val="001D78C5"/>
    <w:rsid w:val="001E1835"/>
    <w:rsid w:val="001F37C1"/>
    <w:rsid w:val="001F682A"/>
    <w:rsid w:val="00250D80"/>
    <w:rsid w:val="002527AB"/>
    <w:rsid w:val="00252B05"/>
    <w:rsid w:val="00254DCE"/>
    <w:rsid w:val="002837F3"/>
    <w:rsid w:val="002A0F43"/>
    <w:rsid w:val="002A4966"/>
    <w:rsid w:val="002B5875"/>
    <w:rsid w:val="002C1D3B"/>
    <w:rsid w:val="002D03E0"/>
    <w:rsid w:val="002D3B31"/>
    <w:rsid w:val="002E2112"/>
    <w:rsid w:val="00301A19"/>
    <w:rsid w:val="00314412"/>
    <w:rsid w:val="00331ABB"/>
    <w:rsid w:val="00365A4C"/>
    <w:rsid w:val="00392F74"/>
    <w:rsid w:val="003A27B8"/>
    <w:rsid w:val="003A4237"/>
    <w:rsid w:val="003B4410"/>
    <w:rsid w:val="003C4E73"/>
    <w:rsid w:val="003E126E"/>
    <w:rsid w:val="003F2BCE"/>
    <w:rsid w:val="004051D3"/>
    <w:rsid w:val="00435620"/>
    <w:rsid w:val="004467AE"/>
    <w:rsid w:val="004647F2"/>
    <w:rsid w:val="00472F0F"/>
    <w:rsid w:val="0048641E"/>
    <w:rsid w:val="004A174F"/>
    <w:rsid w:val="004A58A7"/>
    <w:rsid w:val="004B72FC"/>
    <w:rsid w:val="004C2453"/>
    <w:rsid w:val="004E38AD"/>
    <w:rsid w:val="004F62D5"/>
    <w:rsid w:val="0050553C"/>
    <w:rsid w:val="0051317C"/>
    <w:rsid w:val="00515DF2"/>
    <w:rsid w:val="00516AC8"/>
    <w:rsid w:val="005264CE"/>
    <w:rsid w:val="00526FBC"/>
    <w:rsid w:val="00537A39"/>
    <w:rsid w:val="005445BF"/>
    <w:rsid w:val="00544754"/>
    <w:rsid w:val="0057734F"/>
    <w:rsid w:val="005B7EAC"/>
    <w:rsid w:val="005D7B4F"/>
    <w:rsid w:val="005F3AFF"/>
    <w:rsid w:val="00600D4C"/>
    <w:rsid w:val="006145B7"/>
    <w:rsid w:val="0062256F"/>
    <w:rsid w:val="00627FC3"/>
    <w:rsid w:val="00634B9C"/>
    <w:rsid w:val="00640039"/>
    <w:rsid w:val="00671789"/>
    <w:rsid w:val="00681D6E"/>
    <w:rsid w:val="00685ADC"/>
    <w:rsid w:val="006947D2"/>
    <w:rsid w:val="006A1A31"/>
    <w:rsid w:val="006C20D4"/>
    <w:rsid w:val="006C3506"/>
    <w:rsid w:val="006C3DFB"/>
    <w:rsid w:val="006E346D"/>
    <w:rsid w:val="006E5C0F"/>
    <w:rsid w:val="006F360F"/>
    <w:rsid w:val="00710202"/>
    <w:rsid w:val="0073100C"/>
    <w:rsid w:val="00734E2E"/>
    <w:rsid w:val="00740608"/>
    <w:rsid w:val="00751EE9"/>
    <w:rsid w:val="0076566F"/>
    <w:rsid w:val="007A21A6"/>
    <w:rsid w:val="007A78E8"/>
    <w:rsid w:val="007B4CCE"/>
    <w:rsid w:val="007B7402"/>
    <w:rsid w:val="007B75FA"/>
    <w:rsid w:val="007C4B15"/>
    <w:rsid w:val="007F4954"/>
    <w:rsid w:val="00823C1E"/>
    <w:rsid w:val="00837065"/>
    <w:rsid w:val="00854CB8"/>
    <w:rsid w:val="008975D6"/>
    <w:rsid w:val="008A2094"/>
    <w:rsid w:val="008A2B1F"/>
    <w:rsid w:val="008E5072"/>
    <w:rsid w:val="00903C0A"/>
    <w:rsid w:val="0092080A"/>
    <w:rsid w:val="00937ABF"/>
    <w:rsid w:val="009553AA"/>
    <w:rsid w:val="009716E8"/>
    <w:rsid w:val="009744C2"/>
    <w:rsid w:val="00985FAF"/>
    <w:rsid w:val="00986B34"/>
    <w:rsid w:val="009A60A0"/>
    <w:rsid w:val="009A7ABB"/>
    <w:rsid w:val="009B608D"/>
    <w:rsid w:val="009C4345"/>
    <w:rsid w:val="009D1608"/>
    <w:rsid w:val="009F7D80"/>
    <w:rsid w:val="00A05468"/>
    <w:rsid w:val="00A10C37"/>
    <w:rsid w:val="00A14AF4"/>
    <w:rsid w:val="00A15C65"/>
    <w:rsid w:val="00A20EA7"/>
    <w:rsid w:val="00A210DC"/>
    <w:rsid w:val="00A21310"/>
    <w:rsid w:val="00A23BD1"/>
    <w:rsid w:val="00A468FF"/>
    <w:rsid w:val="00A7368A"/>
    <w:rsid w:val="00A738D8"/>
    <w:rsid w:val="00A77510"/>
    <w:rsid w:val="00A80FAB"/>
    <w:rsid w:val="00A968E8"/>
    <w:rsid w:val="00AA036B"/>
    <w:rsid w:val="00AC64A0"/>
    <w:rsid w:val="00AE5FEC"/>
    <w:rsid w:val="00B01FE5"/>
    <w:rsid w:val="00B16FDE"/>
    <w:rsid w:val="00B40363"/>
    <w:rsid w:val="00B97281"/>
    <w:rsid w:val="00BE2AA0"/>
    <w:rsid w:val="00C03D54"/>
    <w:rsid w:val="00C03F5C"/>
    <w:rsid w:val="00C576C6"/>
    <w:rsid w:val="00C61BB8"/>
    <w:rsid w:val="00C773AB"/>
    <w:rsid w:val="00C8472B"/>
    <w:rsid w:val="00C970BA"/>
    <w:rsid w:val="00CA3C61"/>
    <w:rsid w:val="00CB3B93"/>
    <w:rsid w:val="00CC19A1"/>
    <w:rsid w:val="00CC3647"/>
    <w:rsid w:val="00CD2F20"/>
    <w:rsid w:val="00CD3B33"/>
    <w:rsid w:val="00CE6D19"/>
    <w:rsid w:val="00CF255B"/>
    <w:rsid w:val="00CF3060"/>
    <w:rsid w:val="00CF51F1"/>
    <w:rsid w:val="00D00169"/>
    <w:rsid w:val="00D10512"/>
    <w:rsid w:val="00D32A7D"/>
    <w:rsid w:val="00D32B8D"/>
    <w:rsid w:val="00D45946"/>
    <w:rsid w:val="00D90C39"/>
    <w:rsid w:val="00DA27D2"/>
    <w:rsid w:val="00DA58F6"/>
    <w:rsid w:val="00DA7267"/>
    <w:rsid w:val="00DC213D"/>
    <w:rsid w:val="00DC4DE4"/>
    <w:rsid w:val="00DF145D"/>
    <w:rsid w:val="00E3122C"/>
    <w:rsid w:val="00E31292"/>
    <w:rsid w:val="00E800F9"/>
    <w:rsid w:val="00E97A12"/>
    <w:rsid w:val="00EB3EBA"/>
    <w:rsid w:val="00EE2DB3"/>
    <w:rsid w:val="00F14307"/>
    <w:rsid w:val="00F15A9D"/>
    <w:rsid w:val="00F30D1B"/>
    <w:rsid w:val="00F4452D"/>
    <w:rsid w:val="00F44685"/>
    <w:rsid w:val="00F63F61"/>
    <w:rsid w:val="00FA4BF7"/>
    <w:rsid w:val="00FD795A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DB4"/>
  <w15:docId w15:val="{5C1996D7-F4F3-774F-95C1-061FEB48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E50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5072"/>
    <w:rPr>
      <w:u w:val="single"/>
    </w:rPr>
  </w:style>
  <w:style w:type="table" w:customStyle="1" w:styleId="TableNormal">
    <w:name w:val="Table Normal"/>
    <w:rsid w:val="008E5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8E5072"/>
    <w:pPr>
      <w:tabs>
        <w:tab w:val="center" w:pos="4320"/>
        <w:tab w:val="right" w:pos="8640"/>
      </w:tabs>
      <w:spacing w:after="200" w:line="300" w:lineRule="auto"/>
    </w:pPr>
    <w:rPr>
      <w:rFonts w:ascii="Georgia" w:hAnsi="Georgia" w:cs="Arial Unicode MS"/>
      <w:color w:val="000000"/>
      <w:kern w:val="22"/>
      <w:u w:color="000000"/>
      <w:lang w:val="es-ES_tradnl"/>
    </w:rPr>
  </w:style>
  <w:style w:type="character" w:customStyle="1" w:styleId="Ninguno">
    <w:name w:val="Ninguno"/>
    <w:rsid w:val="008E5072"/>
  </w:style>
  <w:style w:type="paragraph" w:customStyle="1" w:styleId="Cabeceraypie">
    <w:name w:val="Cabecera y pie"/>
    <w:rsid w:val="008E50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8E5072"/>
    <w:pPr>
      <w:spacing w:after="200" w:line="300" w:lineRule="auto"/>
    </w:pPr>
    <w:rPr>
      <w:rFonts w:ascii="Georgia" w:hAnsi="Georgia" w:cs="Arial Unicode MS"/>
      <w:color w:val="000000"/>
      <w:kern w:val="22"/>
      <w:u w:color="000000"/>
      <w:lang w:val="es-ES_tradnl"/>
    </w:rPr>
  </w:style>
  <w:style w:type="paragraph" w:customStyle="1" w:styleId="CuerpoA">
    <w:name w:val="Cuerpo A"/>
    <w:rsid w:val="008E5072"/>
    <w:pPr>
      <w:spacing w:after="200" w:line="300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8E5072"/>
    <w:pPr>
      <w:numPr>
        <w:numId w:val="1"/>
      </w:numPr>
    </w:pPr>
  </w:style>
  <w:style w:type="character" w:customStyle="1" w:styleId="Enlace">
    <w:name w:val="Enlace"/>
    <w:rsid w:val="008E5072"/>
    <w:rPr>
      <w:color w:val="67AFBD"/>
      <w:u w:val="single" w:color="67AFBD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sid w:val="008E5072"/>
    <w:rPr>
      <w:rFonts w:ascii="Arial" w:eastAsia="Arial" w:hAnsi="Arial" w:cs="Arial"/>
      <w:color w:val="67AFBD"/>
      <w:sz w:val="24"/>
      <w:szCs w:val="24"/>
      <w:u w:val="single" w:color="67AFBD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515DF2"/>
    <w:pPr>
      <w:ind w:left="720"/>
      <w:contextualSpacing/>
    </w:pPr>
  </w:style>
  <w:style w:type="paragraph" w:styleId="Firma">
    <w:name w:val="Signature"/>
    <w:link w:val="FirmaCar"/>
    <w:rsid w:val="008A2B1F"/>
    <w:pPr>
      <w:spacing w:line="300" w:lineRule="auto"/>
      <w:ind w:left="4320"/>
    </w:pPr>
    <w:rPr>
      <w:rFonts w:ascii="Georgia" w:eastAsia="Georgia" w:hAnsi="Georgia" w:cs="Georgia"/>
      <w:color w:val="000000"/>
      <w:kern w:val="22"/>
      <w:u w:color="000000"/>
      <w:lang w:val="es-ES_tradnl"/>
    </w:rPr>
  </w:style>
  <w:style w:type="character" w:customStyle="1" w:styleId="FirmaCar">
    <w:name w:val="Firma Car"/>
    <w:basedOn w:val="Fuentedeprrafopredeter"/>
    <w:link w:val="Firma"/>
    <w:rsid w:val="008A2B1F"/>
    <w:rPr>
      <w:rFonts w:ascii="Georgia" w:eastAsia="Georgia" w:hAnsi="Georgia" w:cs="Georgia"/>
      <w:color w:val="000000"/>
      <w:kern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2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EA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1A3509"/>
    <w:rPr>
      <w:rFonts w:ascii="Georgia" w:hAnsi="Georgia" w:cs="Arial Unicode MS"/>
      <w:color w:val="000000"/>
      <w:kern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AE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F44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rban">
  <a:themeElements>
    <a:clrScheme name="Urba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0000FF"/>
      </a:hlink>
      <a:folHlink>
        <a:srgbClr val="FF00FF"/>
      </a:folHlink>
    </a:clrScheme>
    <a:fontScheme name="Urba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50800" dist="25400" dir="5400000" rotWithShape="0">
            <a:srgbClr val="000000">
              <a:alpha val="4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>
          <a:outerShdw blurRad="50800" dist="25400" dir="5400000" rotWithShape="0">
            <a:srgbClr val="000000">
              <a:alpha val="4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POVISA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 VILLA BERENGUER</dc:creator>
  <cp:lastModifiedBy>Atlántica Comunicación</cp:lastModifiedBy>
  <cp:revision>5</cp:revision>
  <cp:lastPrinted>2022-05-13T08:28:00Z</cp:lastPrinted>
  <dcterms:created xsi:type="dcterms:W3CDTF">2022-05-13T08:14:00Z</dcterms:created>
  <dcterms:modified xsi:type="dcterms:W3CDTF">2022-05-13T08:35:00Z</dcterms:modified>
</cp:coreProperties>
</file>